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F3354" w14:textId="77777777" w:rsidR="008B05AD" w:rsidRDefault="008B05AD" w:rsidP="008B05AD">
      <w:pPr>
        <w:spacing w:line="240" w:lineRule="atLeas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бюджетное общеобразовательное учреждение «Средняя школа №24 имени 9-ой Гвардейской Краснознаменной стрелковой дивизии»</w:t>
      </w:r>
    </w:p>
    <w:p w14:paraId="2730D497" w14:textId="77777777" w:rsidR="008B05AD" w:rsidRDefault="008B05AD" w:rsidP="008B05AD">
      <w:pPr>
        <w:tabs>
          <w:tab w:val="left" w:pos="6342"/>
        </w:tabs>
        <w:spacing w:line="240" w:lineRule="atLeast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17586BBE" w14:textId="77777777" w:rsidR="008B05AD" w:rsidRDefault="008B05AD" w:rsidP="008B05AD">
      <w:pPr>
        <w:spacing w:line="240" w:lineRule="atLeast"/>
        <w:ind w:firstLine="709"/>
        <w:jc w:val="center"/>
        <w:rPr>
          <w:bCs/>
          <w:sz w:val="28"/>
          <w:szCs w:val="28"/>
        </w:rPr>
      </w:pPr>
    </w:p>
    <w:p w14:paraId="338237FD" w14:textId="77777777" w:rsidR="00646287" w:rsidRPr="005A40F4" w:rsidRDefault="00646287" w:rsidP="0064628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25AAB35D" w14:textId="77777777" w:rsidR="00646287" w:rsidRDefault="00646287" w:rsidP="0064628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20AFB115" w14:textId="77777777" w:rsidR="00646287" w:rsidRDefault="00646287" w:rsidP="0064628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0F29323F" w14:textId="77777777" w:rsidR="00646287" w:rsidRDefault="00646287" w:rsidP="0064628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3A795688" w14:textId="77777777" w:rsidR="00646287" w:rsidRPr="003241CA" w:rsidRDefault="00646287" w:rsidP="00646287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</w:p>
    <w:p w14:paraId="5BF9695C" w14:textId="77777777" w:rsidR="00646287" w:rsidRDefault="00646287" w:rsidP="00646287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3241CA">
        <w:rPr>
          <w:rFonts w:eastAsia="Calibri"/>
          <w:b/>
          <w:sz w:val="36"/>
          <w:szCs w:val="36"/>
          <w:lang w:eastAsia="en-US"/>
        </w:rPr>
        <w:t xml:space="preserve">Опыт работы </w:t>
      </w:r>
    </w:p>
    <w:p w14:paraId="0A4BD2FB" w14:textId="77777777" w:rsidR="00646287" w:rsidRPr="003241CA" w:rsidRDefault="00646287" w:rsidP="00646287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3241CA">
        <w:rPr>
          <w:rFonts w:eastAsia="Calibri"/>
          <w:b/>
          <w:sz w:val="36"/>
          <w:szCs w:val="36"/>
          <w:lang w:eastAsia="en-US"/>
        </w:rPr>
        <w:t>по Формированию Элементарных Математических представлений через дидактические игры</w:t>
      </w:r>
    </w:p>
    <w:p w14:paraId="19E99185" w14:textId="77777777" w:rsidR="00646287" w:rsidRPr="005A40F4" w:rsidRDefault="00646287" w:rsidP="0064628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308066D8" w14:textId="77777777" w:rsidR="00646287" w:rsidRPr="005A40F4" w:rsidRDefault="00646287" w:rsidP="0064628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48F649E7" w14:textId="77777777" w:rsidR="00646287" w:rsidRPr="005A40F4" w:rsidRDefault="00646287" w:rsidP="00646287">
      <w:pPr>
        <w:rPr>
          <w:rFonts w:eastAsia="Calibri"/>
          <w:lang w:eastAsia="en-US"/>
        </w:rPr>
      </w:pPr>
    </w:p>
    <w:p w14:paraId="2B7E102A" w14:textId="77777777" w:rsidR="00646287" w:rsidRDefault="00646287" w:rsidP="00646287">
      <w:pPr>
        <w:spacing w:after="200" w:line="276" w:lineRule="auto"/>
        <w:rPr>
          <w:rFonts w:eastAsia="Calibri"/>
          <w:b/>
          <w:bCs/>
          <w:sz w:val="32"/>
          <w:szCs w:val="32"/>
          <w:lang w:eastAsia="en-US"/>
        </w:rPr>
      </w:pPr>
    </w:p>
    <w:p w14:paraId="1E3EEEA8" w14:textId="77777777" w:rsidR="00646287" w:rsidRPr="005A40F4" w:rsidRDefault="00646287" w:rsidP="00646287">
      <w:pPr>
        <w:spacing w:after="200" w:line="276" w:lineRule="auto"/>
        <w:rPr>
          <w:rFonts w:eastAsia="Calibri"/>
          <w:b/>
          <w:bCs/>
          <w:sz w:val="32"/>
          <w:szCs w:val="32"/>
          <w:lang w:eastAsia="en-US"/>
        </w:rPr>
      </w:pPr>
    </w:p>
    <w:p w14:paraId="6F565CE0" w14:textId="77777777" w:rsidR="00646287" w:rsidRDefault="00646287" w:rsidP="00646287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Подготовила: воспитатель</w:t>
      </w:r>
    </w:p>
    <w:p w14:paraId="5F35DFE7" w14:textId="77777777" w:rsidR="00646287" w:rsidRDefault="00646287" w:rsidP="00646287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высшей квалификационной категории</w:t>
      </w:r>
    </w:p>
    <w:p w14:paraId="30DB9BBA" w14:textId="77777777" w:rsidR="00646287" w:rsidRPr="005A40F4" w:rsidRDefault="00646287" w:rsidP="00646287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Антонова Наталья Александровна</w:t>
      </w:r>
    </w:p>
    <w:p w14:paraId="73F1FD3E" w14:textId="77777777" w:rsidR="00646287" w:rsidRPr="005A40F4" w:rsidRDefault="00646287" w:rsidP="0064628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258D2916" w14:textId="77777777" w:rsidR="00646287" w:rsidRPr="005A40F4" w:rsidRDefault="00646287" w:rsidP="0064628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336E0AAF" w14:textId="77777777" w:rsidR="00646287" w:rsidRPr="005A40F4" w:rsidRDefault="00646287" w:rsidP="0064628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1F9C9F50" w14:textId="77777777" w:rsidR="00646287" w:rsidRDefault="00646287" w:rsidP="0064628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56987B54" w14:textId="77777777" w:rsidR="00646287" w:rsidRDefault="00646287" w:rsidP="0064628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32C0395B" w14:textId="77777777" w:rsidR="00646287" w:rsidRPr="005A40F4" w:rsidRDefault="00646287" w:rsidP="0064628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2B29E262" w14:textId="77777777" w:rsidR="00646287" w:rsidRPr="005A40F4" w:rsidRDefault="00646287" w:rsidP="00A518B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14:paraId="00DEA6BE" w14:textId="77777777" w:rsidR="00646287" w:rsidRDefault="00646287" w:rsidP="0064628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г.о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Мытищи </w:t>
      </w:r>
    </w:p>
    <w:p w14:paraId="78AF7207" w14:textId="77777777" w:rsidR="00646287" w:rsidRDefault="00646287" w:rsidP="0064628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7DB680C9" w14:textId="77777777" w:rsidR="00646287" w:rsidRPr="003241CA" w:rsidRDefault="00646287" w:rsidP="00646287">
      <w:pPr>
        <w:pStyle w:val="c2c11"/>
        <w:spacing w:before="0" w:beforeAutospacing="0" w:after="0" w:afterAutospacing="0" w:line="276" w:lineRule="auto"/>
        <w:jc w:val="right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«Игра - это искра, зажигающая огонёк  </w:t>
      </w:r>
    </w:p>
    <w:p w14:paraId="5D778957" w14:textId="77777777" w:rsidR="00646287" w:rsidRPr="003241CA" w:rsidRDefault="00646287" w:rsidP="00646287">
      <w:pPr>
        <w:pStyle w:val="c2c11"/>
        <w:spacing w:before="0" w:beforeAutospacing="0" w:after="0" w:afterAutospacing="0" w:line="276" w:lineRule="auto"/>
        <w:jc w:val="right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пытливости и любознательности»</w:t>
      </w:r>
    </w:p>
    <w:p w14:paraId="4DDCC537" w14:textId="77777777" w:rsidR="00646287" w:rsidRPr="003241CA" w:rsidRDefault="00646287" w:rsidP="00646287">
      <w:pPr>
        <w:pStyle w:val="c2c11"/>
        <w:spacing w:before="0" w:beforeAutospacing="0" w:after="0" w:afterAutospacing="0" w:line="276" w:lineRule="auto"/>
        <w:jc w:val="righ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241CA">
        <w:rPr>
          <w:rStyle w:val="c6"/>
          <w:color w:val="000000"/>
          <w:sz w:val="28"/>
          <w:szCs w:val="28"/>
        </w:rPr>
        <w:t>В.А.Сухомлинский</w:t>
      </w:r>
      <w:proofErr w:type="spellEnd"/>
      <w:r w:rsidRPr="003241CA">
        <w:rPr>
          <w:rStyle w:val="c6"/>
          <w:color w:val="000000"/>
          <w:sz w:val="28"/>
          <w:szCs w:val="28"/>
        </w:rPr>
        <w:t>.</w:t>
      </w:r>
    </w:p>
    <w:p w14:paraId="2986BD6D" w14:textId="77777777" w:rsidR="00646287" w:rsidRPr="003241CA" w:rsidRDefault="00646287" w:rsidP="00646287">
      <w:pPr>
        <w:pStyle w:val="c2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c10"/>
          <w:b/>
          <w:bCs/>
          <w:color w:val="000000"/>
          <w:sz w:val="28"/>
          <w:szCs w:val="28"/>
        </w:rPr>
        <w:t>Введение  </w:t>
      </w:r>
    </w:p>
    <w:p w14:paraId="311DCE66" w14:textId="77777777" w:rsidR="00646287" w:rsidRPr="003241CA" w:rsidRDefault="00646287" w:rsidP="00646287">
      <w:pPr>
        <w:pStyle w:val="c2c7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    Обучение математике детей дошкольного возраста немыслимо без использования дидактических игр</w:t>
      </w:r>
      <w:r w:rsidRPr="003241CA">
        <w:rPr>
          <w:rStyle w:val="apple-converted-space"/>
          <w:color w:val="000000"/>
          <w:sz w:val="28"/>
          <w:szCs w:val="28"/>
        </w:rPr>
        <w:t>.</w:t>
      </w:r>
      <w:r w:rsidRPr="003241CA">
        <w:rPr>
          <w:rStyle w:val="c6"/>
          <w:color w:val="000000"/>
          <w:sz w:val="28"/>
          <w:szCs w:val="28"/>
        </w:rPr>
        <w:t> Их использование хорошо помогает восприятию материала и потому ребенок принимает активное участие в познавательном процессе.</w:t>
      </w:r>
    </w:p>
    <w:p w14:paraId="5F83E3B0" w14:textId="77777777" w:rsidR="00646287" w:rsidRPr="003241CA" w:rsidRDefault="00646287" w:rsidP="00646287">
      <w:pPr>
        <w:pStyle w:val="c2c7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      Дидактическая игра требует усидчивости, серьезный настрой, использование мыслительного процесса. Игра – естественный способ развития ребенка. Только в игре ребенок радостно и легко, как цветок под солнцем, раскрывает свои творческие способности, осваивает новые навыки и знания, развивает ловкость, наблюдательность, фантазию, память, учится размышлять, анализировать, преодолевать трудности, одновременно впитывая неоценимый опыт общения.</w:t>
      </w:r>
    </w:p>
    <w:p w14:paraId="61C2BF76" w14:textId="77777777" w:rsidR="00646287" w:rsidRDefault="00646287" w:rsidP="00646287">
      <w:pPr>
        <w:pStyle w:val="c2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     В результате работы дети стали более активны на занятиях, используют полные ответы, их высказывания основаны на доказательствах, дети стали более самостоятельны в решении различных проблемных ситуаций. У них улучшилась память, мышление, умение рассуждать, думать.     У детей развиваются познавательные способности, интеллект, прививаются навыки культуры речевого общения, совершенствуются эстетические и нравственные отношения к окружающему.</w:t>
      </w:r>
    </w:p>
    <w:p w14:paraId="0737FA9F" w14:textId="77777777" w:rsidR="00646287" w:rsidRDefault="00646287" w:rsidP="00646287">
      <w:pPr>
        <w:pStyle w:val="c2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099656B2" w14:textId="77777777" w:rsidR="00646287" w:rsidRDefault="00646287" w:rsidP="00646287">
      <w:pPr>
        <w:pStyle w:val="c2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67888F3A" w14:textId="77777777" w:rsidR="00646287" w:rsidRDefault="00646287" w:rsidP="00646287">
      <w:pPr>
        <w:pStyle w:val="c2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7CEB967B" w14:textId="77777777" w:rsidR="00646287" w:rsidRDefault="00646287" w:rsidP="00646287">
      <w:pPr>
        <w:pStyle w:val="c2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74F8FAE5" w14:textId="77777777" w:rsidR="00646287" w:rsidRDefault="00646287" w:rsidP="00646287">
      <w:pPr>
        <w:pStyle w:val="c2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0EBE1A1B" w14:textId="77777777" w:rsidR="00646287" w:rsidRDefault="00646287" w:rsidP="00646287">
      <w:pPr>
        <w:pStyle w:val="c2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2DFC3B7A" w14:textId="77777777" w:rsidR="00646287" w:rsidRDefault="00646287" w:rsidP="00646287">
      <w:pPr>
        <w:pStyle w:val="c2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40827D9A" w14:textId="77777777" w:rsidR="00646287" w:rsidRDefault="00646287" w:rsidP="00646287">
      <w:pPr>
        <w:pStyle w:val="c2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69196551" w14:textId="77777777" w:rsidR="00646287" w:rsidRDefault="00646287" w:rsidP="00646287">
      <w:pPr>
        <w:pStyle w:val="c2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0E50D59B" w14:textId="77777777" w:rsidR="00646287" w:rsidRDefault="00646287" w:rsidP="00646287">
      <w:pPr>
        <w:pStyle w:val="c2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4E1F547A" w14:textId="77777777" w:rsidR="00646287" w:rsidRDefault="00646287" w:rsidP="00646287">
      <w:pPr>
        <w:pStyle w:val="c2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22F8BCDD" w14:textId="77777777" w:rsidR="00646287" w:rsidRDefault="00646287" w:rsidP="00646287">
      <w:pPr>
        <w:pStyle w:val="c2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3B723D62" w14:textId="77777777" w:rsidR="00646287" w:rsidRDefault="00646287" w:rsidP="00646287">
      <w:pPr>
        <w:pStyle w:val="c2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28A99CF0" w14:textId="77777777" w:rsidR="00646287" w:rsidRDefault="00646287" w:rsidP="00646287">
      <w:pPr>
        <w:pStyle w:val="c2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0DF66FD8" w14:textId="77777777" w:rsidR="00646287" w:rsidRDefault="00646287" w:rsidP="00646287">
      <w:pPr>
        <w:pStyle w:val="c2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422D5DFA" w14:textId="77777777" w:rsidR="00646287" w:rsidRDefault="00646287" w:rsidP="00646287">
      <w:pPr>
        <w:pStyle w:val="c2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617B159D" w14:textId="77777777" w:rsidR="00646287" w:rsidRDefault="00646287" w:rsidP="00646287">
      <w:pPr>
        <w:pStyle w:val="c2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49F9010D" w14:textId="77777777" w:rsidR="00646287" w:rsidRPr="003241CA" w:rsidRDefault="00646287" w:rsidP="00646287">
      <w:pPr>
        <w:pStyle w:val="c2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70AA2177" w14:textId="77777777" w:rsidR="00646287" w:rsidRPr="003241CA" w:rsidRDefault="00646287" w:rsidP="00646287">
      <w:pPr>
        <w:pStyle w:val="c2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c10"/>
          <w:b/>
          <w:bCs/>
          <w:color w:val="000000"/>
          <w:sz w:val="28"/>
          <w:szCs w:val="28"/>
        </w:rPr>
        <w:t>Актуальность:</w:t>
      </w:r>
      <w:r w:rsidRPr="003241CA">
        <w:rPr>
          <w:rStyle w:val="c6"/>
          <w:color w:val="000000"/>
          <w:sz w:val="28"/>
          <w:szCs w:val="28"/>
        </w:rPr>
        <w:t> </w:t>
      </w:r>
    </w:p>
    <w:p w14:paraId="49D2D8F4" w14:textId="77777777" w:rsidR="00646287" w:rsidRPr="00803DD0" w:rsidRDefault="00646287" w:rsidP="00646287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      </w:t>
      </w:r>
      <w:r w:rsidRPr="003241CA">
        <w:rPr>
          <w:rStyle w:val="c6"/>
          <w:color w:val="000000"/>
          <w:sz w:val="28"/>
          <w:szCs w:val="28"/>
        </w:rPr>
        <w:t> Для умственного развития детей существенное значение имеет приобретение ими математических представлений, которые активно влияют на формирование умственных действий, столь необходимых для познания окружающего мира. Все полученные знания и умения закрепляются в дидактических играх, которым необходимо уделять большое внимание. Основное назначение их – обеспечить детей знаниями в различении, выделении, назывании множества предметов, чисел, геометрических фигур, направлений. В дидактических играх есть возможность формировать новые знания, знакомить детей со способами действий. Каждая игра несет конкретную задачу совершенствования математических (количественных, пространственных, временных) представлений детей.</w:t>
      </w:r>
    </w:p>
    <w:p w14:paraId="38D9D2E5" w14:textId="77777777" w:rsidR="00646287" w:rsidRPr="003241CA" w:rsidRDefault="00646287" w:rsidP="00646287">
      <w:pPr>
        <w:pStyle w:val="c2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     Дидактические игры оправдывают в решении задач индивидуальной работы с детьми в свободное от занятий время</w:t>
      </w:r>
      <w:r w:rsidRPr="003241CA">
        <w:rPr>
          <w:rStyle w:val="apple-converted-space"/>
          <w:color w:val="000000"/>
          <w:sz w:val="28"/>
          <w:szCs w:val="28"/>
        </w:rPr>
        <w:t>.</w:t>
      </w:r>
      <w:r w:rsidRPr="003241CA">
        <w:rPr>
          <w:rStyle w:val="c6"/>
          <w:color w:val="000000"/>
          <w:sz w:val="28"/>
          <w:szCs w:val="28"/>
        </w:rPr>
        <w:t> Систематическая работа с детьми совершенствует общие умственные способности: логики мысли, рассуждений и действий, смекалки и сообразительности, пространственных представлений.</w:t>
      </w:r>
    </w:p>
    <w:p w14:paraId="177C7542" w14:textId="77777777" w:rsidR="00646287" w:rsidRPr="003241CA" w:rsidRDefault="00646287" w:rsidP="00646287">
      <w:pPr>
        <w:pStyle w:val="c2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 xml:space="preserve">     В связи с этим меня заинтересовала</w:t>
      </w:r>
      <w:r w:rsidRPr="003241CA">
        <w:rPr>
          <w:rStyle w:val="apple-converted-space"/>
          <w:color w:val="000000"/>
          <w:sz w:val="28"/>
          <w:szCs w:val="28"/>
        </w:rPr>
        <w:t> </w:t>
      </w:r>
      <w:r w:rsidRPr="00E256D1">
        <w:rPr>
          <w:rStyle w:val="c6c10"/>
          <w:bCs/>
          <w:color w:val="000000"/>
          <w:sz w:val="28"/>
          <w:szCs w:val="28"/>
        </w:rPr>
        <w:t>проблема</w:t>
      </w:r>
      <w:r w:rsidRPr="00E256D1">
        <w:rPr>
          <w:rStyle w:val="c6"/>
          <w:color w:val="000000"/>
          <w:sz w:val="28"/>
          <w:szCs w:val="28"/>
        </w:rPr>
        <w:t>:</w:t>
      </w:r>
      <w:r w:rsidRPr="003241CA">
        <w:rPr>
          <w:rStyle w:val="c6"/>
          <w:color w:val="000000"/>
          <w:sz w:val="28"/>
          <w:szCs w:val="28"/>
        </w:rPr>
        <w:t xml:space="preserve"> можно ли повысить мотивацию дошкольников в формировании элементарных математических представлений посредством использования дидактических игр.</w:t>
      </w:r>
    </w:p>
    <w:p w14:paraId="1CAB2531" w14:textId="77777777" w:rsidR="00646287" w:rsidRPr="003241CA" w:rsidRDefault="00646287" w:rsidP="00646287">
      <w:pPr>
        <w:pStyle w:val="c16c7"/>
        <w:spacing w:before="0" w:beforeAutospacing="0" w:after="0" w:afterAutospacing="0" w:line="276" w:lineRule="auto"/>
        <w:ind w:left="100" w:right="100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c10"/>
          <w:b/>
          <w:bCs/>
          <w:color w:val="000000"/>
          <w:sz w:val="28"/>
          <w:szCs w:val="28"/>
        </w:rPr>
        <w:t>Цель</w:t>
      </w:r>
      <w:r w:rsidRPr="003241CA">
        <w:rPr>
          <w:rStyle w:val="c6"/>
          <w:color w:val="000000"/>
          <w:sz w:val="28"/>
          <w:szCs w:val="28"/>
        </w:rPr>
        <w:t>: использование дидактических игр при формировании элементарных математических представлений у дошкольников.</w:t>
      </w:r>
    </w:p>
    <w:p w14:paraId="6CBE95D3" w14:textId="77777777" w:rsidR="00646287" w:rsidRPr="003241CA" w:rsidRDefault="00646287" w:rsidP="00646287">
      <w:pPr>
        <w:pStyle w:val="c2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 Для достижения поставленной цели следует решить ряд</w:t>
      </w:r>
      <w:r w:rsidRPr="003241CA">
        <w:rPr>
          <w:rStyle w:val="apple-converted-space"/>
          <w:color w:val="000000"/>
          <w:sz w:val="28"/>
          <w:szCs w:val="28"/>
        </w:rPr>
        <w:t> </w:t>
      </w:r>
      <w:r w:rsidRPr="00E256D1">
        <w:rPr>
          <w:rStyle w:val="c6c10"/>
          <w:bCs/>
          <w:color w:val="000000"/>
          <w:sz w:val="28"/>
          <w:szCs w:val="28"/>
        </w:rPr>
        <w:t>задач</w:t>
      </w:r>
      <w:r w:rsidRPr="00E256D1">
        <w:rPr>
          <w:rStyle w:val="c6"/>
          <w:color w:val="000000"/>
          <w:sz w:val="28"/>
          <w:szCs w:val="28"/>
        </w:rPr>
        <w:t>:</w:t>
      </w:r>
    </w:p>
    <w:p w14:paraId="6686B55D" w14:textId="77777777" w:rsidR="00646287" w:rsidRPr="003241CA" w:rsidRDefault="00646287" w:rsidP="00646287">
      <w:pPr>
        <w:pStyle w:val="c2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c10"/>
          <w:b/>
          <w:bCs/>
          <w:color w:val="000000"/>
          <w:sz w:val="28"/>
          <w:szCs w:val="28"/>
        </w:rPr>
        <w:t xml:space="preserve">  Задачи</w:t>
      </w:r>
      <w:r w:rsidRPr="003241C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241CA">
        <w:rPr>
          <w:rStyle w:val="c6"/>
          <w:color w:val="000000"/>
          <w:sz w:val="28"/>
          <w:szCs w:val="28"/>
        </w:rPr>
        <w:t>исследования:</w:t>
      </w:r>
    </w:p>
    <w:p w14:paraId="58E89869" w14:textId="77777777" w:rsidR="00646287" w:rsidRPr="003241CA" w:rsidRDefault="00646287" w:rsidP="00646287">
      <w:pPr>
        <w:pStyle w:val="c2c8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1. Проанализировать психолого-педагогическую литературу по данной проблеме.</w:t>
      </w:r>
    </w:p>
    <w:p w14:paraId="6E2BD600" w14:textId="77777777" w:rsidR="00646287" w:rsidRPr="003241CA" w:rsidRDefault="00646287" w:rsidP="00646287">
      <w:pPr>
        <w:pStyle w:val="c2c8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2. Дать общую характеристику содержания понятия формирование элементарных математических представлений.</w:t>
      </w:r>
    </w:p>
    <w:p w14:paraId="22BDA062" w14:textId="77777777" w:rsidR="00646287" w:rsidRPr="003241CA" w:rsidRDefault="00646287" w:rsidP="00646287">
      <w:pPr>
        <w:pStyle w:val="c2c8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3. Исследовать эффективность использования дидактических игр в процессе формирования элементарных математических представлений у дошкольников.</w:t>
      </w:r>
    </w:p>
    <w:p w14:paraId="5FBE961C" w14:textId="77777777" w:rsidR="00646287" w:rsidRDefault="00646287" w:rsidP="00646287">
      <w:pPr>
        <w:pStyle w:val="c2c8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4. Разработать систему занятий по формированию элементарных математических представлений с использованием дидактических игр.</w:t>
      </w:r>
    </w:p>
    <w:p w14:paraId="2D918717" w14:textId="77777777" w:rsidR="00646287" w:rsidRDefault="00646287" w:rsidP="00646287">
      <w:pPr>
        <w:pStyle w:val="c2c8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42F84BCE" w14:textId="77777777" w:rsidR="00646287" w:rsidRDefault="00646287" w:rsidP="00646287">
      <w:pPr>
        <w:pStyle w:val="c2c8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4A80FE7E" w14:textId="77777777" w:rsidR="00646287" w:rsidRDefault="00646287" w:rsidP="00646287">
      <w:pPr>
        <w:pStyle w:val="c2c8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51B00DC0" w14:textId="77777777" w:rsidR="00646287" w:rsidRDefault="00646287" w:rsidP="00646287">
      <w:pPr>
        <w:pStyle w:val="c2c8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6A0C60C1" w14:textId="77777777" w:rsidR="00646287" w:rsidRDefault="00646287" w:rsidP="00646287">
      <w:pPr>
        <w:pStyle w:val="c2c8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77E8BC6D" w14:textId="77777777" w:rsidR="00646287" w:rsidRDefault="00646287" w:rsidP="00646287">
      <w:pPr>
        <w:pStyle w:val="c2c8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3691AC84" w14:textId="77777777" w:rsidR="00646287" w:rsidRPr="003241CA" w:rsidRDefault="00646287" w:rsidP="00646287">
      <w:pPr>
        <w:pStyle w:val="c2c8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0D9414CE" w14:textId="77777777" w:rsidR="00646287" w:rsidRPr="00E256D1" w:rsidRDefault="00646287" w:rsidP="00646287">
      <w:pPr>
        <w:pStyle w:val="c2c8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Для решения поставленных задач были использованы</w:t>
      </w:r>
      <w:r w:rsidRPr="003241CA">
        <w:rPr>
          <w:rStyle w:val="apple-converted-space"/>
          <w:color w:val="000000"/>
          <w:sz w:val="28"/>
          <w:szCs w:val="28"/>
        </w:rPr>
        <w:t> </w:t>
      </w:r>
      <w:r w:rsidRPr="00E256D1">
        <w:rPr>
          <w:rStyle w:val="c6c10"/>
          <w:bCs/>
          <w:color w:val="000000"/>
          <w:sz w:val="28"/>
          <w:szCs w:val="28"/>
        </w:rPr>
        <w:t>методы</w:t>
      </w:r>
      <w:r w:rsidRPr="00E256D1">
        <w:rPr>
          <w:rStyle w:val="c6"/>
          <w:color w:val="000000"/>
          <w:sz w:val="28"/>
          <w:szCs w:val="28"/>
        </w:rPr>
        <w:t>:</w:t>
      </w:r>
    </w:p>
    <w:p w14:paraId="04EED5F1" w14:textId="77777777" w:rsidR="00646287" w:rsidRPr="003241CA" w:rsidRDefault="00646287" w:rsidP="00646287">
      <w:pPr>
        <w:pStyle w:val="c2c8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- анализ педагогической и психологической литературы по проблеме исследования;</w:t>
      </w:r>
    </w:p>
    <w:p w14:paraId="59922D61" w14:textId="77777777" w:rsidR="00646287" w:rsidRPr="00E256D1" w:rsidRDefault="00646287" w:rsidP="00646287">
      <w:pPr>
        <w:pStyle w:val="c2c8"/>
        <w:spacing w:before="0" w:beforeAutospacing="0" w:after="0" w:afterAutospacing="0" w:line="276" w:lineRule="auto"/>
        <w:rPr>
          <w:rStyle w:val="c6"/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-наблюдение,</w:t>
      </w:r>
    </w:p>
    <w:p w14:paraId="57E3D03B" w14:textId="77777777" w:rsidR="00646287" w:rsidRPr="003241CA" w:rsidRDefault="00646287" w:rsidP="00646287">
      <w:pPr>
        <w:pStyle w:val="c2c8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-мониторинг</w:t>
      </w:r>
      <w:r w:rsidRPr="003241CA">
        <w:rPr>
          <w:rStyle w:val="c6"/>
          <w:color w:val="000000"/>
          <w:sz w:val="28"/>
          <w:szCs w:val="28"/>
        </w:rPr>
        <w:t>,</w:t>
      </w:r>
    </w:p>
    <w:p w14:paraId="59B85A26" w14:textId="77777777" w:rsidR="00646287" w:rsidRPr="003241CA" w:rsidRDefault="00646287" w:rsidP="00646287">
      <w:pPr>
        <w:pStyle w:val="c2c8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-математическая обработка данных.</w:t>
      </w:r>
    </w:p>
    <w:p w14:paraId="1067412B" w14:textId="77777777" w:rsidR="00646287" w:rsidRPr="003241CA" w:rsidRDefault="00646287" w:rsidP="00646287">
      <w:pPr>
        <w:pStyle w:val="c2c8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c10"/>
          <w:b/>
          <w:bCs/>
          <w:color w:val="000000"/>
          <w:sz w:val="28"/>
          <w:szCs w:val="28"/>
        </w:rPr>
        <w:t>Гипотеза</w:t>
      </w:r>
      <w:r w:rsidRPr="003241CA">
        <w:rPr>
          <w:rStyle w:val="c6"/>
          <w:color w:val="000000"/>
          <w:sz w:val="28"/>
          <w:szCs w:val="28"/>
        </w:rPr>
        <w:t> исследования: использование дидактических игр в процессе обучения способствуют повышению уровня сформированности элементарных математических представлений у дошкольников.</w:t>
      </w:r>
    </w:p>
    <w:p w14:paraId="643BCE88" w14:textId="77777777" w:rsidR="00646287" w:rsidRPr="003241CA" w:rsidRDefault="00646287" w:rsidP="00646287">
      <w:pPr>
        <w:pStyle w:val="c2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c10"/>
          <w:b/>
          <w:bCs/>
          <w:color w:val="000000"/>
          <w:sz w:val="28"/>
          <w:szCs w:val="28"/>
        </w:rPr>
        <w:t>Объект</w:t>
      </w:r>
      <w:r w:rsidRPr="003241CA">
        <w:rPr>
          <w:rStyle w:val="c6"/>
          <w:color w:val="000000"/>
          <w:sz w:val="28"/>
          <w:szCs w:val="28"/>
        </w:rPr>
        <w:t> – элементарные математические представления у дошкольников.</w:t>
      </w:r>
    </w:p>
    <w:p w14:paraId="656F3549" w14:textId="77777777" w:rsidR="00646287" w:rsidRPr="003241CA" w:rsidRDefault="00646287" w:rsidP="00646287">
      <w:pPr>
        <w:pStyle w:val="c2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c10"/>
          <w:b/>
          <w:bCs/>
          <w:color w:val="000000"/>
          <w:sz w:val="28"/>
          <w:szCs w:val="28"/>
        </w:rPr>
        <w:t>Предмет</w:t>
      </w:r>
      <w:r w:rsidRPr="003241CA">
        <w:rPr>
          <w:rStyle w:val="c6"/>
          <w:color w:val="000000"/>
          <w:sz w:val="28"/>
          <w:szCs w:val="28"/>
        </w:rPr>
        <w:t> – дидактические игры при формировании элементарных математических представлений у дошкольников.</w:t>
      </w:r>
      <w:r w:rsidRPr="003241CA">
        <w:rPr>
          <w:rStyle w:val="c6c10"/>
          <w:b/>
          <w:bCs/>
          <w:color w:val="000000"/>
          <w:sz w:val="28"/>
          <w:szCs w:val="28"/>
        </w:rPr>
        <w:t> </w:t>
      </w:r>
    </w:p>
    <w:p w14:paraId="765C115A" w14:textId="77777777" w:rsidR="00646287" w:rsidRPr="003241CA" w:rsidRDefault="00646287" w:rsidP="00646287">
      <w:pPr>
        <w:pStyle w:val="c2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c10"/>
          <w:b/>
          <w:bCs/>
          <w:color w:val="000000"/>
          <w:sz w:val="28"/>
          <w:szCs w:val="28"/>
        </w:rPr>
        <w:t>Новизна опыта</w:t>
      </w:r>
      <w:r w:rsidRPr="003241CA">
        <w:rPr>
          <w:rStyle w:val="c6"/>
          <w:color w:val="000000"/>
          <w:sz w:val="28"/>
          <w:szCs w:val="28"/>
        </w:rPr>
        <w:t> заключается в том, что в работе предлагается подробное исследование истории проблем этого вопроса и система работы в соответствии с современными требованиями.</w:t>
      </w:r>
    </w:p>
    <w:p w14:paraId="45128FBF" w14:textId="77777777" w:rsidR="00646287" w:rsidRDefault="00646287" w:rsidP="00646287">
      <w:pPr>
        <w:pStyle w:val="c2c19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 </w:t>
      </w:r>
      <w:r w:rsidRPr="003241CA">
        <w:rPr>
          <w:rStyle w:val="c6c10"/>
          <w:b/>
          <w:bCs/>
          <w:color w:val="000000"/>
          <w:sz w:val="28"/>
          <w:szCs w:val="28"/>
        </w:rPr>
        <w:t>Основополагающими принципами данного опыта являются:</w:t>
      </w:r>
      <w:r w:rsidRPr="003241C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241CA">
        <w:rPr>
          <w:rStyle w:val="c6"/>
          <w:color w:val="000000"/>
          <w:sz w:val="28"/>
          <w:szCs w:val="28"/>
        </w:rPr>
        <w:t>развитие элементарных математических представлений у дошкольников будет успешным, если:</w:t>
      </w:r>
    </w:p>
    <w:p w14:paraId="74217B82" w14:textId="77777777" w:rsidR="00646287" w:rsidRPr="003241CA" w:rsidRDefault="00646287" w:rsidP="00646287">
      <w:pPr>
        <w:pStyle w:val="c2c19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256D1">
        <w:rPr>
          <w:rStyle w:val="c6"/>
          <w:color w:val="000000"/>
          <w:sz w:val="28"/>
          <w:szCs w:val="28"/>
        </w:rPr>
        <w:t xml:space="preserve"> </w:t>
      </w:r>
      <w:r w:rsidRPr="003241CA">
        <w:rPr>
          <w:rStyle w:val="c6"/>
          <w:color w:val="000000"/>
          <w:sz w:val="28"/>
          <w:szCs w:val="28"/>
        </w:rPr>
        <w:t>-учитываются особенности психики ребенка;</w:t>
      </w:r>
    </w:p>
    <w:p w14:paraId="438C245C" w14:textId="77777777" w:rsidR="00646287" w:rsidRPr="003241CA" w:rsidRDefault="00646287" w:rsidP="00646287">
      <w:pPr>
        <w:pStyle w:val="c2c19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-учитываются общие особенности детей;</w:t>
      </w:r>
    </w:p>
    <w:p w14:paraId="725BBA41" w14:textId="77777777" w:rsidR="00646287" w:rsidRPr="003241CA" w:rsidRDefault="00646287" w:rsidP="00646287">
      <w:pPr>
        <w:pStyle w:val="c2c19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- воспитатель ориентируется на развитие личности дошкольника;</w:t>
      </w:r>
    </w:p>
    <w:p w14:paraId="440551D7" w14:textId="77777777" w:rsidR="00646287" w:rsidRPr="003241CA" w:rsidRDefault="00646287" w:rsidP="00646287">
      <w:pPr>
        <w:pStyle w:val="c2c19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- используются специальные методические материалы по математике для работы с детьми.</w:t>
      </w:r>
    </w:p>
    <w:p w14:paraId="1B217342" w14:textId="77777777" w:rsidR="00646287" w:rsidRPr="003241CA" w:rsidRDefault="00646287" w:rsidP="00646287">
      <w:pPr>
        <w:pStyle w:val="c2c19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6D4F6FC2" w14:textId="77777777" w:rsidR="00646287" w:rsidRPr="003241CA" w:rsidRDefault="00646287" w:rsidP="00646287">
      <w:pPr>
        <w:pStyle w:val="c2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c10"/>
          <w:b/>
          <w:bCs/>
          <w:color w:val="000000"/>
          <w:sz w:val="28"/>
          <w:szCs w:val="28"/>
        </w:rPr>
        <w:t>Сроки работы:</w:t>
      </w:r>
    </w:p>
    <w:p w14:paraId="1B7F5BF1" w14:textId="77777777" w:rsidR="00646287" w:rsidRPr="003241CA" w:rsidRDefault="00646287" w:rsidP="00646287">
      <w:pPr>
        <w:pStyle w:val="c2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1 этап - подготовительный (июль - август);</w:t>
      </w:r>
    </w:p>
    <w:p w14:paraId="7FF6E6C4" w14:textId="77777777" w:rsidR="00646287" w:rsidRPr="003241CA" w:rsidRDefault="00646287" w:rsidP="00646287">
      <w:pPr>
        <w:pStyle w:val="c2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2 этап - основной (сентябрь - май);</w:t>
      </w:r>
    </w:p>
    <w:p w14:paraId="3DFFF293" w14:textId="77777777" w:rsidR="00646287" w:rsidRPr="003241CA" w:rsidRDefault="00646287" w:rsidP="00646287">
      <w:pPr>
        <w:pStyle w:val="c2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3 этап - аналитический (май).</w:t>
      </w:r>
    </w:p>
    <w:p w14:paraId="1F09D788" w14:textId="77777777" w:rsidR="00646287" w:rsidRPr="003241CA" w:rsidRDefault="00646287" w:rsidP="00646287">
      <w:pPr>
        <w:pStyle w:val="c2c7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c10"/>
          <w:b/>
          <w:bCs/>
          <w:color w:val="000000"/>
          <w:sz w:val="28"/>
          <w:szCs w:val="28"/>
        </w:rPr>
        <w:t>Предполагаемый конечный результат:</w:t>
      </w:r>
      <w:r w:rsidRPr="003241CA">
        <w:rPr>
          <w:rStyle w:val="c6"/>
          <w:color w:val="000000"/>
          <w:sz w:val="28"/>
          <w:szCs w:val="28"/>
        </w:rPr>
        <w:t> использование дидактических игр способствует  формированию элементарных математических представлений дошкольников.</w:t>
      </w:r>
    </w:p>
    <w:p w14:paraId="579E45FC" w14:textId="77777777" w:rsidR="00646287" w:rsidRDefault="00646287" w:rsidP="00646287">
      <w:pPr>
        <w:pStyle w:val="c2c8"/>
        <w:spacing w:before="0" w:beforeAutospacing="0" w:after="0" w:afterAutospacing="0" w:line="276" w:lineRule="auto"/>
        <w:rPr>
          <w:rStyle w:val="c6c30"/>
          <w:color w:val="FF0000"/>
          <w:sz w:val="28"/>
          <w:szCs w:val="28"/>
        </w:rPr>
      </w:pPr>
      <w:r w:rsidRPr="003241CA">
        <w:rPr>
          <w:rStyle w:val="c6c10"/>
          <w:b/>
          <w:bCs/>
          <w:color w:val="000000"/>
          <w:sz w:val="28"/>
          <w:szCs w:val="28"/>
        </w:rPr>
        <w:t>Практическая значимость</w:t>
      </w:r>
      <w:r w:rsidRPr="003241CA">
        <w:rPr>
          <w:rStyle w:val="c6"/>
          <w:color w:val="000000"/>
          <w:sz w:val="28"/>
          <w:szCs w:val="28"/>
        </w:rPr>
        <w:t> состоит в том, что была разработана система занятий с использованием дидактических игр по математическому развитию дошкольников. Материалы исследования могут быть использованы в деятельности воспитателей и родителей в работе с дошкольниками.</w:t>
      </w:r>
      <w:r w:rsidRPr="003241CA">
        <w:rPr>
          <w:rStyle w:val="c6c30"/>
          <w:color w:val="FF0000"/>
          <w:sz w:val="28"/>
          <w:szCs w:val="28"/>
        </w:rPr>
        <w:t xml:space="preserve">      </w:t>
      </w:r>
    </w:p>
    <w:p w14:paraId="6DEFBC9F" w14:textId="77777777" w:rsidR="00646287" w:rsidRDefault="00646287" w:rsidP="00646287">
      <w:pPr>
        <w:pStyle w:val="c2c8"/>
        <w:spacing w:before="0" w:beforeAutospacing="0" w:after="0" w:afterAutospacing="0" w:line="276" w:lineRule="auto"/>
        <w:rPr>
          <w:rStyle w:val="c6c30"/>
          <w:color w:val="FF0000"/>
          <w:sz w:val="28"/>
          <w:szCs w:val="28"/>
        </w:rPr>
      </w:pPr>
    </w:p>
    <w:p w14:paraId="21240511" w14:textId="77777777" w:rsidR="00646287" w:rsidRDefault="00646287" w:rsidP="00646287">
      <w:pPr>
        <w:pStyle w:val="c2c8"/>
        <w:spacing w:before="0" w:beforeAutospacing="0" w:after="0" w:afterAutospacing="0" w:line="276" w:lineRule="auto"/>
        <w:rPr>
          <w:rStyle w:val="c6c30"/>
          <w:color w:val="FF0000"/>
          <w:sz w:val="28"/>
          <w:szCs w:val="28"/>
        </w:rPr>
      </w:pPr>
    </w:p>
    <w:p w14:paraId="7DE326D4" w14:textId="77777777" w:rsidR="00646287" w:rsidRDefault="00646287" w:rsidP="00646287">
      <w:pPr>
        <w:pStyle w:val="c2c8"/>
        <w:spacing w:before="0" w:beforeAutospacing="0" w:after="0" w:afterAutospacing="0" w:line="276" w:lineRule="auto"/>
        <w:rPr>
          <w:rStyle w:val="c6c30"/>
          <w:color w:val="FF0000"/>
          <w:sz w:val="28"/>
          <w:szCs w:val="28"/>
        </w:rPr>
      </w:pPr>
    </w:p>
    <w:p w14:paraId="0E558210" w14:textId="0D105EA7" w:rsidR="00646287" w:rsidRDefault="00646287" w:rsidP="00646287">
      <w:pPr>
        <w:pStyle w:val="c2c8"/>
        <w:spacing w:before="0" w:beforeAutospacing="0" w:after="0" w:afterAutospacing="0" w:line="276" w:lineRule="auto"/>
        <w:rPr>
          <w:rStyle w:val="c6c30"/>
          <w:color w:val="FF0000"/>
          <w:sz w:val="28"/>
          <w:szCs w:val="28"/>
        </w:rPr>
      </w:pPr>
      <w:r w:rsidRPr="003241CA">
        <w:rPr>
          <w:rStyle w:val="c6c30"/>
          <w:color w:val="FF0000"/>
          <w:sz w:val="28"/>
          <w:szCs w:val="28"/>
        </w:rPr>
        <w:t xml:space="preserve">        </w:t>
      </w:r>
    </w:p>
    <w:p w14:paraId="016B5AC9" w14:textId="77777777" w:rsidR="00646287" w:rsidRPr="003241CA" w:rsidRDefault="00646287" w:rsidP="00646287">
      <w:pPr>
        <w:pStyle w:val="c2c8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c30"/>
          <w:color w:val="FF0000"/>
          <w:sz w:val="28"/>
          <w:szCs w:val="28"/>
        </w:rPr>
        <w:t xml:space="preserve">          </w:t>
      </w:r>
    </w:p>
    <w:p w14:paraId="0E8682A0" w14:textId="77777777" w:rsidR="00646287" w:rsidRPr="003241CA" w:rsidRDefault="00646287" w:rsidP="00646287">
      <w:pPr>
        <w:pStyle w:val="c2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c10"/>
          <w:b/>
          <w:bCs/>
          <w:color w:val="000000"/>
          <w:sz w:val="28"/>
          <w:szCs w:val="28"/>
        </w:rPr>
        <w:t>Теоретическая часть</w:t>
      </w:r>
    </w:p>
    <w:p w14:paraId="594DF10B" w14:textId="77777777" w:rsidR="00646287" w:rsidRPr="003241CA" w:rsidRDefault="00646287" w:rsidP="00646287">
      <w:pPr>
        <w:pStyle w:val="c2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c10"/>
          <w:b/>
          <w:bCs/>
          <w:color w:val="000000"/>
          <w:sz w:val="28"/>
          <w:szCs w:val="28"/>
        </w:rPr>
        <w:t>1.Развитие элементарных математических представлений у детей дошкольного возраста.</w:t>
      </w:r>
    </w:p>
    <w:p w14:paraId="1E250BD3" w14:textId="77777777" w:rsidR="00646287" w:rsidRDefault="00646287" w:rsidP="00646287">
      <w:pPr>
        <w:pStyle w:val="c24c7"/>
        <w:spacing w:before="0" w:beforeAutospacing="0" w:after="0" w:afterAutospacing="0" w:line="276" w:lineRule="auto"/>
        <w:ind w:right="100"/>
        <w:rPr>
          <w:rStyle w:val="c6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 xml:space="preserve">     Обучению дошкольников основам математики отводится важное место. Это вызвано целым рядом причин: началом школьного обучения с шести </w:t>
      </w:r>
      <w:r>
        <w:rPr>
          <w:rStyle w:val="c6"/>
          <w:color w:val="000000"/>
          <w:sz w:val="28"/>
          <w:szCs w:val="28"/>
        </w:rPr>
        <w:t xml:space="preserve">с половиной </w:t>
      </w:r>
      <w:r w:rsidRPr="003241CA">
        <w:rPr>
          <w:rStyle w:val="c6"/>
          <w:color w:val="000000"/>
          <w:sz w:val="28"/>
          <w:szCs w:val="28"/>
        </w:rPr>
        <w:t xml:space="preserve">лет, обилием информации, получаемой ребёнком, повышенное внимание к компьютеризации, желанием сделать процесс обучения более интенсивным. </w:t>
      </w:r>
    </w:p>
    <w:p w14:paraId="0E437120" w14:textId="77777777" w:rsidR="00646287" w:rsidRDefault="00646287" w:rsidP="00646287">
      <w:pPr>
        <w:pStyle w:val="c24c7"/>
        <w:spacing w:before="0" w:beforeAutospacing="0" w:after="0" w:afterAutospacing="0" w:line="276" w:lineRule="auto"/>
        <w:ind w:right="100"/>
        <w:rPr>
          <w:rStyle w:val="c6"/>
          <w:color w:val="000000"/>
          <w:sz w:val="28"/>
          <w:szCs w:val="28"/>
        </w:rPr>
      </w:pPr>
    </w:p>
    <w:p w14:paraId="4C579970" w14:textId="77777777" w:rsidR="00646287" w:rsidRPr="003241CA" w:rsidRDefault="00646287" w:rsidP="00646287">
      <w:pPr>
        <w:pStyle w:val="c24c7"/>
        <w:spacing w:before="0" w:beforeAutospacing="0" w:after="0" w:afterAutospacing="0" w:line="276" w:lineRule="auto"/>
        <w:ind w:right="100"/>
        <w:rPr>
          <w:rFonts w:ascii="Arial" w:hAnsi="Arial" w:cs="Arial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</w:t>
      </w:r>
      <w:r w:rsidRPr="003241CA">
        <w:rPr>
          <w:rStyle w:val="c6"/>
          <w:color w:val="000000"/>
          <w:sz w:val="28"/>
          <w:szCs w:val="28"/>
        </w:rPr>
        <w:t>Дошкольники активно осваивают счёт, пользуются числами, осуществляют элементарные вычисления по наглядной основе и устно, осваивают простейшие временные и пространственные отношения, преобразуют предметы различных форм и величин.  Необходимость современных требований вызвана высоким уровнем современной школы к математической подготовке детей в детском саду</w:t>
      </w:r>
      <w:r>
        <w:rPr>
          <w:rStyle w:val="c6"/>
          <w:color w:val="000000"/>
          <w:sz w:val="28"/>
          <w:szCs w:val="28"/>
        </w:rPr>
        <w:t xml:space="preserve">, </w:t>
      </w:r>
      <w:r w:rsidRPr="003241CA">
        <w:rPr>
          <w:rStyle w:val="c6"/>
          <w:color w:val="000000"/>
          <w:sz w:val="28"/>
          <w:szCs w:val="28"/>
        </w:rPr>
        <w:t xml:space="preserve">в связи с переходом на обучение в школе с шести </w:t>
      </w:r>
      <w:r>
        <w:rPr>
          <w:rStyle w:val="c6"/>
          <w:color w:val="000000"/>
          <w:sz w:val="28"/>
          <w:szCs w:val="28"/>
        </w:rPr>
        <w:t xml:space="preserve">с половиной </w:t>
      </w:r>
      <w:r w:rsidRPr="003241CA">
        <w:rPr>
          <w:rStyle w:val="c6"/>
          <w:color w:val="000000"/>
          <w:sz w:val="28"/>
          <w:szCs w:val="28"/>
        </w:rPr>
        <w:t>лет.</w:t>
      </w:r>
    </w:p>
    <w:p w14:paraId="57A63C19" w14:textId="77777777" w:rsidR="00646287" w:rsidRPr="003241CA" w:rsidRDefault="00646287" w:rsidP="00646287">
      <w:pPr>
        <w:pStyle w:val="c2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1F5C5FD4" w14:textId="77777777" w:rsidR="00646287" w:rsidRPr="003241CA" w:rsidRDefault="00646287" w:rsidP="00646287">
      <w:pPr>
        <w:pStyle w:val="c2c7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     В основном образовательная деятельность носит инт</w:t>
      </w:r>
      <w:r>
        <w:rPr>
          <w:rStyle w:val="c6"/>
          <w:color w:val="000000"/>
          <w:sz w:val="28"/>
          <w:szCs w:val="28"/>
        </w:rPr>
        <w:t xml:space="preserve">егрированный характер, в которой </w:t>
      </w:r>
      <w:r w:rsidRPr="003241CA">
        <w:rPr>
          <w:rStyle w:val="c6"/>
          <w:color w:val="000000"/>
          <w:sz w:val="28"/>
          <w:szCs w:val="28"/>
        </w:rPr>
        <w:t>математические задачи сочетаются с другими видами детской деятельности. Основной упор в обучении отводится самостоятельному решению дошкольниками поставленных задач, выбору ими приемов и средств, проверке правильности его решения. Образовательная деятельность предполагает различные формы объединения детей (пары, малые подгруппы, вся группа) в зависимости от целей учебно-познавательной деятельности.   При объяснении нового материала необходимо опираться на имеющиеся у дошкольников знания и представления, использовать игровые методы и разнообразный дидактический материал, активизировать внимание на занятиях, подводить их к самостоятельным выводам, учить аргументировать свои рассуждения, поощрять разнообразные варианты ответов детей.</w:t>
      </w:r>
    </w:p>
    <w:p w14:paraId="35D50C34" w14:textId="77777777" w:rsidR="00646287" w:rsidRDefault="00646287" w:rsidP="00646287">
      <w:pPr>
        <w:pStyle w:val="c2c7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    Все полученные знания и умения подготавливают к усвоению детьми более сложных математических задач на следующей ступени развития. А это значит, что, формируя элементарные математические представления в детском саду, мы готовим ребенка к изучению математики в школе.</w:t>
      </w:r>
    </w:p>
    <w:p w14:paraId="4941E59B" w14:textId="77777777" w:rsidR="00646287" w:rsidRDefault="00646287" w:rsidP="00646287">
      <w:pPr>
        <w:pStyle w:val="c2c7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0012466D" w14:textId="77777777" w:rsidR="00646287" w:rsidRDefault="00646287" w:rsidP="00646287">
      <w:pPr>
        <w:pStyle w:val="c2c7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58247247" w14:textId="77777777" w:rsidR="00646287" w:rsidRPr="003241CA" w:rsidRDefault="00646287" w:rsidP="00646287">
      <w:pPr>
        <w:pStyle w:val="c2c7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0940EDDB" w14:textId="77777777" w:rsidR="00646287" w:rsidRDefault="00646287" w:rsidP="00646287">
      <w:pPr>
        <w:pStyle w:val="c2"/>
        <w:spacing w:before="0" w:beforeAutospacing="0" w:after="0" w:afterAutospacing="0" w:line="276" w:lineRule="auto"/>
        <w:rPr>
          <w:rStyle w:val="c6c10"/>
          <w:b/>
          <w:bCs/>
          <w:color w:val="000000"/>
          <w:sz w:val="28"/>
          <w:szCs w:val="28"/>
        </w:rPr>
      </w:pPr>
    </w:p>
    <w:p w14:paraId="1AF1A66E" w14:textId="77777777" w:rsidR="00646287" w:rsidRDefault="00646287" w:rsidP="00646287">
      <w:pPr>
        <w:pStyle w:val="c2"/>
        <w:spacing w:before="0" w:beforeAutospacing="0" w:after="0" w:afterAutospacing="0" w:line="276" w:lineRule="auto"/>
        <w:rPr>
          <w:rStyle w:val="c6c10"/>
          <w:b/>
          <w:bCs/>
          <w:color w:val="000000"/>
          <w:sz w:val="28"/>
          <w:szCs w:val="28"/>
        </w:rPr>
      </w:pPr>
    </w:p>
    <w:p w14:paraId="438A8275" w14:textId="77777777" w:rsidR="00646287" w:rsidRPr="003241CA" w:rsidRDefault="00646287" w:rsidP="00646287">
      <w:pPr>
        <w:pStyle w:val="c2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c10"/>
          <w:b/>
          <w:bCs/>
          <w:color w:val="000000"/>
          <w:sz w:val="28"/>
          <w:szCs w:val="28"/>
        </w:rPr>
        <w:t>2. Особенности использования дидактических игр в процессе формирования элементарных математических представлений у дошкольников.</w:t>
      </w:r>
    </w:p>
    <w:p w14:paraId="33BB9AB2" w14:textId="77777777" w:rsidR="00646287" w:rsidRPr="003241CA" w:rsidRDefault="00646287" w:rsidP="00646287">
      <w:pPr>
        <w:pStyle w:val="c16c7"/>
        <w:spacing w:before="0" w:beforeAutospacing="0" w:after="0" w:afterAutospacing="0" w:line="276" w:lineRule="auto"/>
        <w:ind w:right="100" w:firstLine="100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 xml:space="preserve">    Игра – это не только удовольствие и радость для ребенка, что само по себе очень важно, с ее помощью можно развивать внимание, память, мышление, воображение малыша. Играя, ребенок может приобретать, новы знания, умения, навыки, развивать способности, подчас не догадываясь об этом. К важнейшим свойствам игры относят тот факт, что в игре дети действуют так, как действовали бы в самых экстремальных ситуациях, на пределе сил преодоления трудности. Причем столь высокий уровень активности достигается ими, почти всегда добровольно, без принуждения.</w:t>
      </w:r>
    </w:p>
    <w:p w14:paraId="3F2A707C" w14:textId="77777777" w:rsidR="00646287" w:rsidRPr="00E256D1" w:rsidRDefault="00646287" w:rsidP="00646287">
      <w:pPr>
        <w:pStyle w:val="c16c7"/>
        <w:spacing w:before="0" w:beforeAutospacing="0" w:after="0" w:afterAutospacing="0" w:line="276" w:lineRule="auto"/>
        <w:ind w:right="100"/>
        <w:rPr>
          <w:rFonts w:ascii="Arial" w:hAnsi="Arial" w:cs="Arial"/>
          <w:b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 xml:space="preserve"> </w:t>
      </w:r>
      <w:r w:rsidRPr="00E256D1">
        <w:rPr>
          <w:rStyle w:val="c6"/>
          <w:b/>
          <w:color w:val="000000"/>
          <w:sz w:val="28"/>
          <w:szCs w:val="28"/>
        </w:rPr>
        <w:t>Можно выделить следующие особенности игры для дошкольников:</w:t>
      </w:r>
    </w:p>
    <w:p w14:paraId="5A2A2C5F" w14:textId="77777777" w:rsidR="00646287" w:rsidRPr="003241CA" w:rsidRDefault="00646287" w:rsidP="00646287">
      <w:pPr>
        <w:pStyle w:val="c16c7"/>
        <w:numPr>
          <w:ilvl w:val="0"/>
          <w:numId w:val="1"/>
        </w:numPr>
        <w:spacing w:before="0" w:beforeAutospacing="0" w:after="0" w:afterAutospacing="0" w:line="276" w:lineRule="auto"/>
        <w:ind w:right="100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Игра является наиболее доступным и ведущим видом деятельности детей дошкольного возраста.</w:t>
      </w:r>
    </w:p>
    <w:p w14:paraId="1EF524DC" w14:textId="77777777" w:rsidR="00646287" w:rsidRPr="003241CA" w:rsidRDefault="00646287" w:rsidP="00646287">
      <w:pPr>
        <w:pStyle w:val="c16c7"/>
        <w:numPr>
          <w:ilvl w:val="0"/>
          <w:numId w:val="1"/>
        </w:numPr>
        <w:spacing w:before="0" w:beforeAutospacing="0" w:after="0" w:afterAutospacing="0" w:line="276" w:lineRule="auto"/>
        <w:ind w:right="100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Игра также является эффективным средством формирования личности дошкольника, его морально-волевых качеств.</w:t>
      </w:r>
    </w:p>
    <w:p w14:paraId="3D93D86D" w14:textId="77777777" w:rsidR="00646287" w:rsidRPr="003241CA" w:rsidRDefault="00646287" w:rsidP="00646287">
      <w:pPr>
        <w:pStyle w:val="c16c7"/>
        <w:numPr>
          <w:ilvl w:val="0"/>
          <w:numId w:val="1"/>
        </w:numPr>
        <w:spacing w:before="0" w:beforeAutospacing="0" w:after="0" w:afterAutospacing="0" w:line="276" w:lineRule="auto"/>
        <w:ind w:right="100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Все психологические новообразования берут начало в игре</w:t>
      </w:r>
    </w:p>
    <w:p w14:paraId="6BE29288" w14:textId="77777777" w:rsidR="00646287" w:rsidRPr="003241CA" w:rsidRDefault="00646287" w:rsidP="00646287">
      <w:pPr>
        <w:pStyle w:val="c16c7"/>
        <w:numPr>
          <w:ilvl w:val="0"/>
          <w:numId w:val="1"/>
        </w:numPr>
        <w:spacing w:before="0" w:beforeAutospacing="0" w:after="0" w:afterAutospacing="0" w:line="276" w:lineRule="auto"/>
        <w:ind w:right="100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Игра способствует формированию всех сторон личности ребенка, приводит к значительным изменениям в его психике.</w:t>
      </w:r>
    </w:p>
    <w:p w14:paraId="6E1C4970" w14:textId="77777777" w:rsidR="00646287" w:rsidRPr="003241CA" w:rsidRDefault="00646287" w:rsidP="00646287">
      <w:pPr>
        <w:pStyle w:val="c16c7"/>
        <w:numPr>
          <w:ilvl w:val="0"/>
          <w:numId w:val="1"/>
        </w:numPr>
        <w:spacing w:before="0" w:beforeAutospacing="0" w:after="0" w:afterAutospacing="0" w:line="276" w:lineRule="auto"/>
        <w:ind w:right="100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Игра – важное средство умственного воспитания ребенка, где умственная активность связана с работой всех психических процессов.</w:t>
      </w:r>
    </w:p>
    <w:p w14:paraId="4E3A4C64" w14:textId="77777777" w:rsidR="00646287" w:rsidRPr="003241CA" w:rsidRDefault="00646287" w:rsidP="00646287">
      <w:pPr>
        <w:pStyle w:val="c16c7"/>
        <w:spacing w:before="0" w:beforeAutospacing="0" w:after="0" w:afterAutospacing="0" w:line="276" w:lineRule="auto"/>
        <w:ind w:right="100" w:firstLine="100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  Во время образовательной деятельности и в повседневной жизни широко используются дидактические игры и игровые упражнения. В ряде случаев игры несут основную учебную нагрузку. Дидактические игры включаются непосредственно в содержание образовательной деятельности  как одного из средств реализации программных задач.   Не смотря на многообразие игр, их главной задачей должно быть развитие логического мышления, а именно умение устанавливать простейшие закономерности: порядок чередования фигур по цвету, форме, размеру. Этому способствуют и игровые упражнения на нахождение пропущенной в ряду фигуры.</w:t>
      </w:r>
    </w:p>
    <w:p w14:paraId="2D91782A" w14:textId="77777777" w:rsidR="00646287" w:rsidRDefault="00646287" w:rsidP="00646287">
      <w:pPr>
        <w:pStyle w:val="c16c7"/>
        <w:spacing w:before="0" w:beforeAutospacing="0" w:after="0" w:afterAutospacing="0" w:line="276" w:lineRule="auto"/>
        <w:ind w:right="100" w:firstLine="100"/>
        <w:rPr>
          <w:rStyle w:val="c6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    Также необходимым условием, обеспечивающим успех в работе, является творческое отношение воспитателя к математическим играм: варьирование игровых действий и вопросов, индивидуализация требований к детям, повторение игр в том же виде или с усложнением.</w:t>
      </w:r>
    </w:p>
    <w:p w14:paraId="40BBA2F2" w14:textId="77777777" w:rsidR="00646287" w:rsidRPr="003241CA" w:rsidRDefault="00646287" w:rsidP="00646287">
      <w:pPr>
        <w:pStyle w:val="c16c7"/>
        <w:spacing w:before="0" w:beforeAutospacing="0" w:after="0" w:afterAutospacing="0" w:line="276" w:lineRule="auto"/>
        <w:ind w:right="100" w:firstLine="100"/>
        <w:rPr>
          <w:rFonts w:ascii="Arial" w:hAnsi="Arial" w:cs="Arial"/>
          <w:color w:val="000000"/>
          <w:sz w:val="28"/>
          <w:szCs w:val="28"/>
        </w:rPr>
      </w:pPr>
    </w:p>
    <w:p w14:paraId="796706E3" w14:textId="77777777" w:rsidR="00646287" w:rsidRPr="003241CA" w:rsidRDefault="00646287" w:rsidP="00646287">
      <w:pPr>
        <w:pStyle w:val="c16c7"/>
        <w:spacing w:before="0" w:beforeAutospacing="0" w:after="0" w:afterAutospacing="0" w:line="276" w:lineRule="auto"/>
        <w:ind w:right="100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lastRenderedPageBreak/>
        <w:t>    Широкое использование специальных обучающих игр важно для пробуждения у дошкольников интереса к математическим знаниям, совершенствования познавательной деятельности, общего умственного развития.</w:t>
      </w:r>
    </w:p>
    <w:p w14:paraId="00801EAA" w14:textId="77777777" w:rsidR="00646287" w:rsidRDefault="00646287" w:rsidP="00646287">
      <w:pPr>
        <w:pStyle w:val="c2"/>
        <w:spacing w:before="0" w:beforeAutospacing="0" w:after="0" w:afterAutospacing="0" w:line="276" w:lineRule="auto"/>
        <w:rPr>
          <w:rStyle w:val="c6c10"/>
          <w:b/>
          <w:bCs/>
          <w:color w:val="000000"/>
          <w:sz w:val="28"/>
          <w:szCs w:val="28"/>
        </w:rPr>
      </w:pPr>
    </w:p>
    <w:p w14:paraId="4E251E53" w14:textId="77777777" w:rsidR="00646287" w:rsidRPr="003241CA" w:rsidRDefault="00646287" w:rsidP="00646287">
      <w:pPr>
        <w:pStyle w:val="c2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c10"/>
          <w:b/>
          <w:bCs/>
          <w:color w:val="000000"/>
          <w:sz w:val="28"/>
          <w:szCs w:val="28"/>
        </w:rPr>
        <w:t>Практическая часть</w:t>
      </w:r>
    </w:p>
    <w:p w14:paraId="01092355" w14:textId="77777777" w:rsidR="00646287" w:rsidRPr="003241CA" w:rsidRDefault="00646287" w:rsidP="00646287">
      <w:pPr>
        <w:pStyle w:val="c7c16"/>
        <w:spacing w:before="0" w:beforeAutospacing="0" w:after="0" w:afterAutospacing="0" w:line="276" w:lineRule="auto"/>
        <w:ind w:left="100" w:right="100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c10"/>
          <w:b/>
          <w:bCs/>
          <w:color w:val="000000"/>
          <w:sz w:val="28"/>
          <w:szCs w:val="28"/>
        </w:rPr>
        <w:t>1. Методика работы по формированию элементарных математических представлений с помощью дидактических игр</w:t>
      </w:r>
    </w:p>
    <w:p w14:paraId="569D3644" w14:textId="77777777" w:rsidR="00646287" w:rsidRPr="003241CA" w:rsidRDefault="00646287" w:rsidP="00646287">
      <w:pPr>
        <w:pStyle w:val="c16c7"/>
        <w:spacing w:before="0" w:beforeAutospacing="0" w:after="0" w:afterAutospacing="0" w:line="276" w:lineRule="auto"/>
        <w:ind w:left="100" w:right="100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     Работу по развитию у детей элементарных математических представлений организую 2 раза в неделю. Она состоит из нескольких частей, объединенных одной темой. Продолжительность и интенсивность на протяжении всего года увеличивается постепенно. В структуре предусмотрен перерыв для снятия умственного и физического напряжения продолжительностью 1-3 минуты. Это может быть динамическое упражнение с речевым сопровождением или " пальчиковая гимнастика ", упражнения для глаз или упражнение на релаксацию. Дети выполняют различные виды деятельности с целью закрепления у математических знаний. Дидактическую игру включаю как одно из средств реализации программных задач. Дидактические игры по формированию математических представлений условно делятся на следующие группы:</w:t>
      </w:r>
    </w:p>
    <w:p w14:paraId="6837A5FE" w14:textId="77777777" w:rsidR="00646287" w:rsidRPr="003241CA" w:rsidRDefault="00646287" w:rsidP="00646287">
      <w:pPr>
        <w:pStyle w:val="c2c8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1. Игры с цифрами и числами</w:t>
      </w:r>
    </w:p>
    <w:p w14:paraId="39E7FE08" w14:textId="77777777" w:rsidR="00646287" w:rsidRPr="003241CA" w:rsidRDefault="00646287" w:rsidP="00646287">
      <w:pPr>
        <w:pStyle w:val="c2c8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2. Игры путешествие во времени</w:t>
      </w:r>
    </w:p>
    <w:p w14:paraId="14093CF2" w14:textId="77777777" w:rsidR="00646287" w:rsidRPr="003241CA" w:rsidRDefault="00646287" w:rsidP="00646287">
      <w:pPr>
        <w:pStyle w:val="c2c8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3. Игры на ориентирование в пространстве</w:t>
      </w:r>
    </w:p>
    <w:p w14:paraId="4173C0B1" w14:textId="77777777" w:rsidR="00646287" w:rsidRPr="003241CA" w:rsidRDefault="00646287" w:rsidP="00646287">
      <w:pPr>
        <w:pStyle w:val="c2c8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4. Игры с геометрическими фигурами</w:t>
      </w:r>
    </w:p>
    <w:p w14:paraId="10B429A9" w14:textId="77777777" w:rsidR="00646287" w:rsidRDefault="00646287" w:rsidP="00646287">
      <w:pPr>
        <w:pStyle w:val="c2c8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5. Игры на логическое мышление</w:t>
      </w:r>
    </w:p>
    <w:p w14:paraId="6AAEE653" w14:textId="77777777" w:rsidR="00646287" w:rsidRPr="003241CA" w:rsidRDefault="00646287" w:rsidP="00646287">
      <w:pPr>
        <w:pStyle w:val="c2c8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52C6E541" w14:textId="77777777" w:rsidR="00646287" w:rsidRDefault="00646287" w:rsidP="00646287">
      <w:pPr>
        <w:pStyle w:val="c2c8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      К первой группе игр относится обучение детей счету в прямом и обратном порядке. Используя сказочный сюжет, знакомлю детей с образованием всех чисел в пределах 10(20), путем сравнивания равных и неравных групп предметов. Сравниваются две группы предметов, расположенные то на нижней, то на верхней полоске счетной линейки. Это делается для того, чтобы у детей не возникало ошибочное представление о том, что большее число всегда находится на верхней полосе, а меньшее на – нижней.</w:t>
      </w:r>
      <w:r w:rsidRPr="003241CA">
        <w:rPr>
          <w:rFonts w:ascii="Arial" w:hAnsi="Arial" w:cs="Arial"/>
          <w:color w:val="000000"/>
          <w:sz w:val="28"/>
          <w:szCs w:val="28"/>
        </w:rPr>
        <w:t xml:space="preserve"> </w:t>
      </w:r>
      <w:r w:rsidRPr="003241CA">
        <w:rPr>
          <w:rStyle w:val="c6"/>
          <w:color w:val="000000"/>
          <w:sz w:val="28"/>
          <w:szCs w:val="28"/>
        </w:rPr>
        <w:t>Играя в такие дидактические игры как</w:t>
      </w:r>
      <w:r>
        <w:rPr>
          <w:rStyle w:val="c6"/>
          <w:color w:val="000000"/>
          <w:sz w:val="28"/>
          <w:szCs w:val="28"/>
        </w:rPr>
        <w:t xml:space="preserve">: </w:t>
      </w:r>
      <w:r w:rsidRPr="003241CA">
        <w:rPr>
          <w:rStyle w:val="c6"/>
          <w:color w:val="000000"/>
          <w:sz w:val="28"/>
          <w:szCs w:val="28"/>
        </w:rPr>
        <w:t xml:space="preserve"> "Какой цифры не стало?", "Сколько?", "Путаница?", "Исправь ошибку", "Убираем цифры", "Назови соседей", дети учатся свободно оперировать числами в пределах 10(20)</w:t>
      </w:r>
      <w:r>
        <w:rPr>
          <w:rStyle w:val="c6"/>
          <w:color w:val="000000"/>
          <w:sz w:val="28"/>
          <w:szCs w:val="28"/>
        </w:rPr>
        <w:t xml:space="preserve"> </w:t>
      </w:r>
      <w:r w:rsidRPr="003241CA">
        <w:rPr>
          <w:rStyle w:val="c6"/>
          <w:color w:val="000000"/>
          <w:sz w:val="28"/>
          <w:szCs w:val="28"/>
        </w:rPr>
        <w:t xml:space="preserve">и сопровождать словами свои действия. Дидактические игры, такие как "Задумай число", "Число как тебя зовут?", "Составь табличку", "Составь цифру", "Кто первый назовет, которой игрушки не стало?" и многие другие </w:t>
      </w:r>
      <w:r w:rsidRPr="003241CA">
        <w:rPr>
          <w:rStyle w:val="c6"/>
          <w:color w:val="000000"/>
          <w:sz w:val="28"/>
          <w:szCs w:val="28"/>
        </w:rPr>
        <w:lastRenderedPageBreak/>
        <w:t>используются на занятиях в свободное время, с целью развития у детей внимания, памяти, мышления.</w:t>
      </w:r>
    </w:p>
    <w:p w14:paraId="3355C60E" w14:textId="77777777" w:rsidR="00646287" w:rsidRPr="003241CA" w:rsidRDefault="00646287" w:rsidP="00646287">
      <w:pPr>
        <w:pStyle w:val="c2c8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7C9BDFF3" w14:textId="77777777" w:rsidR="00646287" w:rsidRDefault="00646287" w:rsidP="00646287">
      <w:pPr>
        <w:pStyle w:val="c2c8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     Вторая группа математических игр (игры – путешествие во времени) служит для знакомства детей с днями недели. Объясняется, что каждый день недели имеет свое название. Для того чтобы дети лучше запоминали</w:t>
      </w:r>
      <w:r>
        <w:rPr>
          <w:rStyle w:val="c6"/>
          <w:color w:val="000000"/>
          <w:sz w:val="28"/>
          <w:szCs w:val="28"/>
        </w:rPr>
        <w:t xml:space="preserve"> </w:t>
      </w:r>
      <w:r w:rsidRPr="003241CA">
        <w:rPr>
          <w:rStyle w:val="c6"/>
          <w:color w:val="000000"/>
          <w:sz w:val="28"/>
          <w:szCs w:val="28"/>
        </w:rPr>
        <w:t>название дней недели, они обозначаются кружочками разного цвета. Наблюдение провожу несколько недель, обозначая кружочками каждый день.  В дальнейшем, можно использовать следующие игры "Круглый год", "Двенадцать месяцев", которые помогают детям быстро запомнить название дней недели и название месяцев, их последовательность.</w:t>
      </w:r>
    </w:p>
    <w:p w14:paraId="02EB5774" w14:textId="77777777" w:rsidR="00646287" w:rsidRPr="00E256D1" w:rsidRDefault="00646287" w:rsidP="00646287">
      <w:pPr>
        <w:pStyle w:val="c2c8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1986BF74" w14:textId="77777777" w:rsidR="00646287" w:rsidRDefault="00646287" w:rsidP="00646287">
      <w:pPr>
        <w:pStyle w:val="c2c8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 xml:space="preserve">     В третью группу входят игры на ориентирование в пространстве. Моя задача - научить детей ориентироваться в специально созданных пространственных ситуациях и определять свое место по заданному условию. При помощи дидактических игр и упражнений дети овладевают умением определять словом положение того или иного предмета по отношению к другому. Это вызывает интерес у детей и организовывает их на занятие. Для того чтобы заинтересовать детей, используются предметные игры с появлением какого-либо сказочного героя. Например, игра "Найди игрушку.  </w:t>
      </w:r>
    </w:p>
    <w:p w14:paraId="616B9577" w14:textId="77777777" w:rsidR="00646287" w:rsidRDefault="00646287" w:rsidP="00646287">
      <w:pPr>
        <w:pStyle w:val="c2c8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7751DC48" w14:textId="77777777" w:rsidR="00646287" w:rsidRDefault="00646287" w:rsidP="00646287">
      <w:pPr>
        <w:pStyle w:val="c2c8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 xml:space="preserve">Для закрепления знаний о форме геометрических фигур детям предлагается узнать в окружающих предметах форму круга, треугольника, квадрата. Например, спрашивается: "Какую геометрическую фигуру напоминает дно тарелки?" (поверхность крышки стола, лист бумаги т.д.). Любая математическая задача на смекалку, для какого бы возраста она ни предназначалась, несет в себе определенную умственную нагрузку. </w:t>
      </w:r>
    </w:p>
    <w:p w14:paraId="1A7C9F22" w14:textId="77777777" w:rsidR="00646287" w:rsidRDefault="00646287" w:rsidP="00646287">
      <w:pPr>
        <w:pStyle w:val="c2c8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В ходе решения каждой новой задачи ребенок включается в активную мыслительную деятельность, стремясь достичь конечной цели.</w:t>
      </w:r>
      <w:r>
        <w:rPr>
          <w:rStyle w:val="c6"/>
          <w:color w:val="000000"/>
          <w:sz w:val="28"/>
          <w:szCs w:val="28"/>
        </w:rPr>
        <w:t xml:space="preserve"> </w:t>
      </w:r>
      <w:r w:rsidRPr="003241CA">
        <w:rPr>
          <w:rStyle w:val="c6"/>
          <w:color w:val="000000"/>
          <w:sz w:val="28"/>
          <w:szCs w:val="28"/>
        </w:rPr>
        <w:t xml:space="preserve">Ежедневные упражнения в составлении геометрических фигур (квадрат, прямоугольник, треугольник) из счетных палочек дает возможность закреплению знаний о формах и видоизменениях. </w:t>
      </w:r>
    </w:p>
    <w:p w14:paraId="39F1A143" w14:textId="77777777" w:rsidR="00646287" w:rsidRDefault="00646287" w:rsidP="00646287">
      <w:pPr>
        <w:pStyle w:val="c2c8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05C44CE1" w14:textId="77777777" w:rsidR="00646287" w:rsidRDefault="00646287" w:rsidP="00646287">
      <w:pPr>
        <w:pStyle w:val="c2c8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 xml:space="preserve">В ходе обучения способам решения задачи на смекалку даются в указанной последовательности, начиная с более простых, чтобы усвоенные детьми умения и навыки готовили ребят к более сложным действиям. Организуя эту работу, ставлю цель – учить детей приемам самостоятельного поиска решения задач, не предлагая никаких готовых способов, образцов решения. </w:t>
      </w:r>
    </w:p>
    <w:p w14:paraId="56C5F66E" w14:textId="77777777" w:rsidR="00646287" w:rsidRDefault="00646287" w:rsidP="00646287">
      <w:pPr>
        <w:pStyle w:val="c2c8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038BB7A0" w14:textId="77777777" w:rsidR="00646287" w:rsidRDefault="00646287" w:rsidP="00646287">
      <w:pPr>
        <w:pStyle w:val="c2c8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22102A8D" w14:textId="77777777" w:rsidR="00646287" w:rsidRDefault="00646287" w:rsidP="00646287">
      <w:pPr>
        <w:pStyle w:val="c2c8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613D2A41" w14:textId="77777777" w:rsidR="00646287" w:rsidRPr="00E256D1" w:rsidRDefault="00646287" w:rsidP="00646287">
      <w:pPr>
        <w:pStyle w:val="c2c8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Переходя от простых заданий к более сложным, я уделяю внимание играм с составлением плоскостных изображений При воссоздании фигуры на плоскости очень важно мысленно представить изменения в расположении фигур, которые происходят в результате их трансфигурации. По мере освоения детьми способов составления фигур-силуэтов предлагаю им задания творческого характера, давая возможность проявить смекалку, находчивость. В ходе обучения дети быстро осваивают игры на воссоздания образных фигур, сюжетных изображений. В этих играх у детей развиваются сенсорные способности, пространственные представления</w:t>
      </w:r>
      <w:r w:rsidRPr="003241CA">
        <w:rPr>
          <w:rStyle w:val="c6c10"/>
          <w:b/>
          <w:bCs/>
          <w:color w:val="000000"/>
          <w:sz w:val="28"/>
          <w:szCs w:val="28"/>
        </w:rPr>
        <w:t>,</w:t>
      </w:r>
      <w:r w:rsidRPr="003241CA">
        <w:rPr>
          <w:rStyle w:val="c6"/>
          <w:color w:val="000000"/>
          <w:sz w:val="28"/>
          <w:szCs w:val="28"/>
        </w:rPr>
        <w:t xml:space="preserve"> образное и логическое мышление,</w:t>
      </w:r>
      <w:r w:rsidRPr="003241CA">
        <w:rPr>
          <w:rStyle w:val="c6c10"/>
          <w:b/>
          <w:bCs/>
          <w:color w:val="000000"/>
          <w:sz w:val="28"/>
          <w:szCs w:val="28"/>
        </w:rPr>
        <w:t> </w:t>
      </w:r>
      <w:r w:rsidRPr="003241CA">
        <w:rPr>
          <w:rStyle w:val="c6"/>
          <w:color w:val="000000"/>
          <w:sz w:val="28"/>
          <w:szCs w:val="28"/>
        </w:rPr>
        <w:t>смекалку и сообразительность. У детей формируется привычка к умственному труду.</w:t>
      </w:r>
    </w:p>
    <w:p w14:paraId="028AE0F3" w14:textId="77777777" w:rsidR="00646287" w:rsidRPr="00E256D1" w:rsidRDefault="00646287" w:rsidP="00646287">
      <w:pPr>
        <w:pStyle w:val="c2c23"/>
        <w:spacing w:before="0" w:beforeAutospacing="0" w:after="0" w:afterAutospacing="0" w:line="276" w:lineRule="auto"/>
        <w:rPr>
          <w:rStyle w:val="c6"/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Для</w:t>
      </w:r>
      <w:r w:rsidRPr="003241CA">
        <w:rPr>
          <w:rStyle w:val="apple-converted-space"/>
          <w:color w:val="000000"/>
          <w:sz w:val="28"/>
          <w:szCs w:val="28"/>
        </w:rPr>
        <w:t> </w:t>
      </w:r>
      <w:r w:rsidRPr="003241CA">
        <w:rPr>
          <w:rStyle w:val="c6c27c10"/>
          <w:b/>
          <w:bCs/>
          <w:i/>
          <w:iCs/>
          <w:color w:val="000000"/>
          <w:sz w:val="28"/>
          <w:szCs w:val="28"/>
        </w:rPr>
        <w:t>обследован</w:t>
      </w:r>
      <w:r>
        <w:rPr>
          <w:rStyle w:val="c6c27c10"/>
          <w:b/>
          <w:bCs/>
          <w:i/>
          <w:iCs/>
          <w:color w:val="000000"/>
          <w:sz w:val="28"/>
          <w:szCs w:val="28"/>
        </w:rPr>
        <w:t xml:space="preserve">ия уровня развития элементарных </w:t>
      </w:r>
      <w:r w:rsidRPr="003241CA">
        <w:rPr>
          <w:rStyle w:val="c6c27c10"/>
          <w:b/>
          <w:bCs/>
          <w:i/>
          <w:iCs/>
          <w:color w:val="000000"/>
          <w:sz w:val="28"/>
          <w:szCs w:val="28"/>
        </w:rPr>
        <w:t>математических</w:t>
      </w:r>
      <w:r w:rsidRPr="003241CA">
        <w:rPr>
          <w:rStyle w:val="c6"/>
          <w:color w:val="000000"/>
          <w:sz w:val="28"/>
          <w:szCs w:val="28"/>
        </w:rPr>
        <w:t> представлений детей моей группы, использовались следующие методы контроля:</w:t>
      </w:r>
      <w:r>
        <w:rPr>
          <w:rStyle w:val="c6"/>
          <w:color w:val="000000"/>
          <w:sz w:val="28"/>
          <w:szCs w:val="28"/>
        </w:rPr>
        <w:t xml:space="preserve"> </w:t>
      </w:r>
      <w:r w:rsidRPr="003241CA">
        <w:rPr>
          <w:rStyle w:val="c6"/>
          <w:color w:val="000000"/>
          <w:sz w:val="28"/>
          <w:szCs w:val="28"/>
        </w:rPr>
        <w:t>анализ деятельности детей на заняти</w:t>
      </w:r>
      <w:r>
        <w:rPr>
          <w:rStyle w:val="c6"/>
          <w:color w:val="000000"/>
          <w:sz w:val="28"/>
          <w:szCs w:val="28"/>
        </w:rPr>
        <w:t xml:space="preserve">ях; анализ деятельности детей в </w:t>
      </w:r>
      <w:r w:rsidRPr="003241CA">
        <w:rPr>
          <w:rStyle w:val="c6"/>
          <w:color w:val="000000"/>
          <w:sz w:val="28"/>
          <w:szCs w:val="28"/>
        </w:rPr>
        <w:t>процессе</w:t>
      </w:r>
      <w:r>
        <w:rPr>
          <w:rStyle w:val="c6"/>
          <w:color w:val="000000"/>
          <w:sz w:val="28"/>
          <w:szCs w:val="28"/>
        </w:rPr>
        <w:t xml:space="preserve"> </w:t>
      </w:r>
      <w:r w:rsidRPr="003241CA">
        <w:rPr>
          <w:rStyle w:val="c6"/>
          <w:color w:val="000000"/>
          <w:sz w:val="28"/>
          <w:szCs w:val="28"/>
        </w:rPr>
        <w:t>дидактических игр, анали</w:t>
      </w:r>
      <w:r>
        <w:rPr>
          <w:rStyle w:val="c6"/>
          <w:color w:val="000000"/>
          <w:sz w:val="28"/>
          <w:szCs w:val="28"/>
        </w:rPr>
        <w:t xml:space="preserve">з общения детей в процессе игр, </w:t>
      </w:r>
      <w:r w:rsidRPr="003241CA">
        <w:rPr>
          <w:rStyle w:val="c6"/>
          <w:color w:val="000000"/>
          <w:sz w:val="28"/>
          <w:szCs w:val="28"/>
        </w:rPr>
        <w:t>самостоятельной деятельности.</w:t>
      </w:r>
    </w:p>
    <w:p w14:paraId="24E47BE2" w14:textId="77777777" w:rsidR="00646287" w:rsidRDefault="00646287" w:rsidP="00646287">
      <w:pPr>
        <w:pStyle w:val="c32c7"/>
        <w:spacing w:before="0" w:beforeAutospacing="0" w:after="0" w:afterAutospacing="0" w:line="276" w:lineRule="auto"/>
        <w:ind w:left="800" w:hanging="800"/>
        <w:rPr>
          <w:rStyle w:val="c6"/>
          <w:color w:val="000000"/>
          <w:sz w:val="28"/>
          <w:szCs w:val="28"/>
        </w:rPr>
      </w:pPr>
    </w:p>
    <w:p w14:paraId="6C714A05" w14:textId="77777777" w:rsidR="00646287" w:rsidRDefault="00646287" w:rsidP="00646287">
      <w:pPr>
        <w:pStyle w:val="c32c7"/>
        <w:spacing w:before="0" w:beforeAutospacing="0" w:after="0" w:afterAutospacing="0" w:line="276" w:lineRule="auto"/>
        <w:ind w:left="800" w:hanging="800"/>
        <w:rPr>
          <w:rStyle w:val="c6"/>
          <w:color w:val="000000"/>
          <w:sz w:val="28"/>
          <w:szCs w:val="28"/>
        </w:rPr>
      </w:pPr>
    </w:p>
    <w:p w14:paraId="51318625" w14:textId="77777777" w:rsidR="00646287" w:rsidRDefault="00646287" w:rsidP="00646287">
      <w:pPr>
        <w:pStyle w:val="c32c7"/>
        <w:spacing w:before="0" w:beforeAutospacing="0" w:after="0" w:afterAutospacing="0" w:line="276" w:lineRule="auto"/>
        <w:ind w:left="800" w:hanging="800"/>
        <w:rPr>
          <w:rStyle w:val="c6"/>
          <w:color w:val="000000"/>
          <w:sz w:val="28"/>
          <w:szCs w:val="28"/>
        </w:rPr>
      </w:pPr>
    </w:p>
    <w:p w14:paraId="73F41BAB" w14:textId="77777777" w:rsidR="00646287" w:rsidRDefault="00646287" w:rsidP="00646287">
      <w:pPr>
        <w:pStyle w:val="c32c7"/>
        <w:spacing w:before="0" w:beforeAutospacing="0" w:after="0" w:afterAutospacing="0" w:line="276" w:lineRule="auto"/>
        <w:ind w:left="800" w:hanging="800"/>
        <w:rPr>
          <w:rStyle w:val="c6"/>
          <w:color w:val="000000"/>
          <w:sz w:val="28"/>
          <w:szCs w:val="28"/>
        </w:rPr>
      </w:pPr>
    </w:p>
    <w:p w14:paraId="76D67457" w14:textId="77777777" w:rsidR="00646287" w:rsidRDefault="00646287" w:rsidP="00646287">
      <w:pPr>
        <w:pStyle w:val="c32c7"/>
        <w:spacing w:before="0" w:beforeAutospacing="0" w:after="0" w:afterAutospacing="0" w:line="276" w:lineRule="auto"/>
        <w:ind w:left="800" w:hanging="800"/>
        <w:rPr>
          <w:rStyle w:val="c6"/>
          <w:color w:val="000000"/>
          <w:sz w:val="28"/>
          <w:szCs w:val="28"/>
        </w:rPr>
      </w:pPr>
    </w:p>
    <w:p w14:paraId="1C3A2C50" w14:textId="77777777" w:rsidR="00646287" w:rsidRDefault="00646287" w:rsidP="00646287">
      <w:pPr>
        <w:pStyle w:val="c32c7"/>
        <w:spacing w:before="0" w:beforeAutospacing="0" w:after="0" w:afterAutospacing="0" w:line="276" w:lineRule="auto"/>
        <w:ind w:left="800" w:hanging="800"/>
        <w:rPr>
          <w:rStyle w:val="c6"/>
          <w:color w:val="000000"/>
          <w:sz w:val="28"/>
          <w:szCs w:val="28"/>
        </w:rPr>
      </w:pPr>
    </w:p>
    <w:p w14:paraId="7EC2B287" w14:textId="77777777" w:rsidR="00646287" w:rsidRDefault="00646287" w:rsidP="00646287">
      <w:pPr>
        <w:pStyle w:val="c32c7"/>
        <w:spacing w:before="0" w:beforeAutospacing="0" w:after="0" w:afterAutospacing="0" w:line="276" w:lineRule="auto"/>
        <w:ind w:left="800" w:hanging="800"/>
        <w:rPr>
          <w:rStyle w:val="c6"/>
          <w:color w:val="000000"/>
          <w:sz w:val="28"/>
          <w:szCs w:val="28"/>
        </w:rPr>
      </w:pPr>
    </w:p>
    <w:p w14:paraId="0E47F176" w14:textId="77777777" w:rsidR="00646287" w:rsidRDefault="00646287" w:rsidP="00646287">
      <w:pPr>
        <w:pStyle w:val="c32c7"/>
        <w:spacing w:before="0" w:beforeAutospacing="0" w:after="0" w:afterAutospacing="0" w:line="276" w:lineRule="auto"/>
        <w:ind w:left="800" w:hanging="800"/>
        <w:rPr>
          <w:rStyle w:val="c6"/>
          <w:color w:val="000000"/>
          <w:sz w:val="28"/>
          <w:szCs w:val="28"/>
        </w:rPr>
      </w:pPr>
    </w:p>
    <w:p w14:paraId="7906FEA0" w14:textId="77777777" w:rsidR="00646287" w:rsidRDefault="00646287" w:rsidP="00646287">
      <w:pPr>
        <w:pStyle w:val="c32c7"/>
        <w:spacing w:before="0" w:beforeAutospacing="0" w:after="0" w:afterAutospacing="0" w:line="276" w:lineRule="auto"/>
        <w:ind w:left="800" w:hanging="800"/>
        <w:rPr>
          <w:rStyle w:val="c6"/>
          <w:color w:val="000000"/>
          <w:sz w:val="28"/>
          <w:szCs w:val="28"/>
        </w:rPr>
      </w:pPr>
    </w:p>
    <w:p w14:paraId="1C633A43" w14:textId="77777777" w:rsidR="00646287" w:rsidRDefault="00646287" w:rsidP="00646287">
      <w:pPr>
        <w:pStyle w:val="c32c7"/>
        <w:spacing w:before="0" w:beforeAutospacing="0" w:after="0" w:afterAutospacing="0" w:line="276" w:lineRule="auto"/>
        <w:ind w:left="800" w:hanging="800"/>
        <w:rPr>
          <w:rStyle w:val="c6"/>
          <w:color w:val="000000"/>
          <w:sz w:val="28"/>
          <w:szCs w:val="28"/>
        </w:rPr>
      </w:pPr>
    </w:p>
    <w:p w14:paraId="25BED2D1" w14:textId="77777777" w:rsidR="00646287" w:rsidRDefault="00646287" w:rsidP="00646287">
      <w:pPr>
        <w:pStyle w:val="c32c7"/>
        <w:spacing w:before="0" w:beforeAutospacing="0" w:after="0" w:afterAutospacing="0" w:line="276" w:lineRule="auto"/>
        <w:ind w:left="800" w:hanging="800"/>
        <w:rPr>
          <w:rStyle w:val="c6"/>
          <w:color w:val="000000"/>
          <w:sz w:val="28"/>
          <w:szCs w:val="28"/>
        </w:rPr>
      </w:pPr>
    </w:p>
    <w:p w14:paraId="24AA516D" w14:textId="77777777" w:rsidR="00646287" w:rsidRDefault="00646287" w:rsidP="00646287">
      <w:pPr>
        <w:pStyle w:val="c32c7"/>
        <w:spacing w:before="0" w:beforeAutospacing="0" w:after="0" w:afterAutospacing="0" w:line="276" w:lineRule="auto"/>
        <w:ind w:left="800" w:hanging="800"/>
        <w:rPr>
          <w:rStyle w:val="c6"/>
          <w:color w:val="000000"/>
          <w:sz w:val="28"/>
          <w:szCs w:val="28"/>
        </w:rPr>
      </w:pPr>
    </w:p>
    <w:p w14:paraId="35029099" w14:textId="77777777" w:rsidR="00646287" w:rsidRDefault="00646287" w:rsidP="00646287">
      <w:pPr>
        <w:pStyle w:val="c32c7"/>
        <w:spacing w:before="0" w:beforeAutospacing="0" w:after="0" w:afterAutospacing="0" w:line="276" w:lineRule="auto"/>
        <w:ind w:left="800" w:hanging="800"/>
        <w:rPr>
          <w:rStyle w:val="c6"/>
          <w:color w:val="000000"/>
          <w:sz w:val="28"/>
          <w:szCs w:val="28"/>
        </w:rPr>
      </w:pPr>
    </w:p>
    <w:p w14:paraId="3E721ACB" w14:textId="77777777" w:rsidR="00646287" w:rsidRDefault="00646287" w:rsidP="00646287">
      <w:pPr>
        <w:pStyle w:val="c32c7"/>
        <w:spacing w:before="0" w:beforeAutospacing="0" w:after="0" w:afterAutospacing="0" w:line="276" w:lineRule="auto"/>
        <w:ind w:left="800" w:hanging="800"/>
        <w:rPr>
          <w:rStyle w:val="c6"/>
          <w:color w:val="000000"/>
          <w:sz w:val="28"/>
          <w:szCs w:val="28"/>
        </w:rPr>
      </w:pPr>
    </w:p>
    <w:p w14:paraId="3A7AB616" w14:textId="77777777" w:rsidR="00646287" w:rsidRDefault="00646287" w:rsidP="00646287">
      <w:pPr>
        <w:pStyle w:val="c32c7"/>
        <w:spacing w:before="0" w:beforeAutospacing="0" w:after="0" w:afterAutospacing="0" w:line="276" w:lineRule="auto"/>
        <w:ind w:left="800" w:hanging="800"/>
        <w:rPr>
          <w:rStyle w:val="c6"/>
          <w:color w:val="000000"/>
          <w:sz w:val="28"/>
          <w:szCs w:val="28"/>
        </w:rPr>
      </w:pPr>
    </w:p>
    <w:p w14:paraId="10A849C1" w14:textId="77777777" w:rsidR="00646287" w:rsidRDefault="00646287" w:rsidP="00646287">
      <w:pPr>
        <w:pStyle w:val="c32c7"/>
        <w:spacing w:before="0" w:beforeAutospacing="0" w:after="0" w:afterAutospacing="0" w:line="276" w:lineRule="auto"/>
        <w:ind w:left="800" w:hanging="800"/>
        <w:rPr>
          <w:rStyle w:val="c6"/>
          <w:color w:val="000000"/>
          <w:sz w:val="28"/>
          <w:szCs w:val="28"/>
        </w:rPr>
      </w:pPr>
    </w:p>
    <w:p w14:paraId="4C71E6C7" w14:textId="77777777" w:rsidR="00646287" w:rsidRDefault="00646287" w:rsidP="00003555">
      <w:pPr>
        <w:pStyle w:val="c32c7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48AF4825" w14:textId="77777777" w:rsidR="00646287" w:rsidRPr="003241CA" w:rsidRDefault="00646287" w:rsidP="00646287">
      <w:pPr>
        <w:pStyle w:val="c32c7"/>
        <w:spacing w:before="0" w:beforeAutospacing="0" w:after="0" w:afterAutospacing="0" w:line="276" w:lineRule="auto"/>
        <w:rPr>
          <w:rStyle w:val="c6"/>
          <w:rFonts w:ascii="Arial" w:hAnsi="Arial" w:cs="Arial"/>
          <w:color w:val="000000"/>
          <w:sz w:val="28"/>
          <w:szCs w:val="28"/>
        </w:rPr>
      </w:pPr>
    </w:p>
    <w:p w14:paraId="076F83D8" w14:textId="77777777" w:rsidR="00646287" w:rsidRPr="003241CA" w:rsidRDefault="00646287" w:rsidP="00646287">
      <w:pPr>
        <w:pStyle w:val="c7c3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 </w:t>
      </w:r>
      <w:r w:rsidRPr="003241CA">
        <w:rPr>
          <w:rStyle w:val="apple-converted-space"/>
          <w:color w:val="000000"/>
          <w:sz w:val="28"/>
          <w:szCs w:val="28"/>
        </w:rPr>
        <w:t> </w:t>
      </w:r>
      <w:r w:rsidRPr="003241CA">
        <w:rPr>
          <w:rStyle w:val="c6c10"/>
          <w:b/>
          <w:bCs/>
          <w:color w:val="000000"/>
          <w:sz w:val="28"/>
          <w:szCs w:val="28"/>
        </w:rPr>
        <w:t>Заключение</w:t>
      </w:r>
      <w:r w:rsidRPr="003241CA">
        <w:rPr>
          <w:rStyle w:val="c6"/>
          <w:color w:val="000000"/>
          <w:sz w:val="28"/>
          <w:szCs w:val="28"/>
        </w:rPr>
        <w:t>                             </w:t>
      </w:r>
    </w:p>
    <w:p w14:paraId="5C21A51F" w14:textId="77777777" w:rsidR="00646287" w:rsidRPr="003241CA" w:rsidRDefault="00646287" w:rsidP="00646287">
      <w:pPr>
        <w:pStyle w:val="c2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 xml:space="preserve">    </w:t>
      </w:r>
    </w:p>
    <w:p w14:paraId="11C8842F" w14:textId="77777777" w:rsidR="00646287" w:rsidRPr="003241CA" w:rsidRDefault="00646287" w:rsidP="00646287">
      <w:pPr>
        <w:pStyle w:val="c2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lastRenderedPageBreak/>
        <w:t>Опыт работы показал, что</w:t>
      </w:r>
      <w:r w:rsidRPr="003241CA">
        <w:rPr>
          <w:rStyle w:val="apple-converted-space"/>
          <w:color w:val="000000"/>
          <w:sz w:val="28"/>
          <w:szCs w:val="28"/>
        </w:rPr>
        <w:t> </w:t>
      </w:r>
      <w:r w:rsidRPr="003241CA">
        <w:rPr>
          <w:rStyle w:val="c6"/>
          <w:color w:val="000000"/>
          <w:sz w:val="28"/>
          <w:szCs w:val="28"/>
        </w:rPr>
        <w:t>использовани</w:t>
      </w:r>
      <w:r>
        <w:rPr>
          <w:rStyle w:val="c6"/>
          <w:color w:val="000000"/>
          <w:sz w:val="28"/>
          <w:szCs w:val="28"/>
        </w:rPr>
        <w:t xml:space="preserve">е дидактических игр </w:t>
      </w:r>
      <w:r w:rsidRPr="003241CA">
        <w:rPr>
          <w:rStyle w:val="c6"/>
          <w:color w:val="000000"/>
          <w:sz w:val="28"/>
          <w:szCs w:val="28"/>
        </w:rPr>
        <w:t>благотворно влияет на усвоение элементарных математических представлений у дошкольников и способствует повышению уровня математического развития дете</w:t>
      </w:r>
      <w:r>
        <w:rPr>
          <w:rStyle w:val="c6"/>
          <w:color w:val="000000"/>
          <w:sz w:val="28"/>
          <w:szCs w:val="28"/>
        </w:rPr>
        <w:t>й</w:t>
      </w:r>
      <w:r w:rsidRPr="003241CA">
        <w:rPr>
          <w:rStyle w:val="c6"/>
          <w:color w:val="000000"/>
          <w:sz w:val="28"/>
          <w:szCs w:val="28"/>
        </w:rPr>
        <w:t>.</w:t>
      </w:r>
    </w:p>
    <w:p w14:paraId="5483C475" w14:textId="77777777" w:rsidR="00646287" w:rsidRPr="003241CA" w:rsidRDefault="00646287" w:rsidP="00646287">
      <w:pPr>
        <w:pStyle w:val="c2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 xml:space="preserve">   Элементарные знания по математике, определённые современными требованиями, в основном усваиваются детьми, но необходимо углубление и дифференциация индивидуальной работы с каждым ребёнком, </w:t>
      </w:r>
      <w:r>
        <w:rPr>
          <w:rStyle w:val="c6"/>
          <w:color w:val="000000"/>
          <w:sz w:val="28"/>
          <w:szCs w:val="28"/>
        </w:rPr>
        <w:t xml:space="preserve">что может быть предметом </w:t>
      </w:r>
      <w:r w:rsidRPr="003241CA">
        <w:rPr>
          <w:rStyle w:val="c6"/>
          <w:color w:val="000000"/>
          <w:sz w:val="28"/>
          <w:szCs w:val="28"/>
        </w:rPr>
        <w:t>дальнейшего исследования. Обновление и качественное улучшение системы математического развития дошкольников позволяет педагогам искать наиболее интересные формы работы, что способствует развитию элементарных математических представлений.</w:t>
      </w:r>
    </w:p>
    <w:p w14:paraId="5E149DFC" w14:textId="77777777" w:rsidR="00646287" w:rsidRPr="003241CA" w:rsidRDefault="00646287" w:rsidP="00646287">
      <w:pPr>
        <w:pStyle w:val="c20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 xml:space="preserve">    Дидактические игры дают большой заряд положительных эмоций, помогают детям закрепить и расширить знания по математике.</w:t>
      </w:r>
    </w:p>
    <w:p w14:paraId="57FDB273" w14:textId="77777777" w:rsidR="00646287" w:rsidRPr="003241CA" w:rsidRDefault="00646287" w:rsidP="00646287">
      <w:pPr>
        <w:pStyle w:val="c20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3AB3C0D1" w14:textId="77777777" w:rsidR="00646287" w:rsidRPr="003241CA" w:rsidRDefault="00646287" w:rsidP="00646287">
      <w:pPr>
        <w:pStyle w:val="c20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1CF8E001" w14:textId="77777777" w:rsidR="00646287" w:rsidRPr="003241CA" w:rsidRDefault="00646287" w:rsidP="00646287">
      <w:pPr>
        <w:pStyle w:val="c20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12B6442F" w14:textId="77777777" w:rsidR="00646287" w:rsidRPr="003241CA" w:rsidRDefault="00646287" w:rsidP="00646287">
      <w:pPr>
        <w:pStyle w:val="c20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75626CED" w14:textId="77777777" w:rsidR="00646287" w:rsidRPr="003241CA" w:rsidRDefault="00646287" w:rsidP="00646287">
      <w:pPr>
        <w:pStyle w:val="c20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5BF9C698" w14:textId="77777777" w:rsidR="00646287" w:rsidRPr="003241CA" w:rsidRDefault="00646287" w:rsidP="00646287">
      <w:pPr>
        <w:pStyle w:val="c20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184490DC" w14:textId="77777777" w:rsidR="00646287" w:rsidRPr="003241CA" w:rsidRDefault="00646287" w:rsidP="00646287">
      <w:pPr>
        <w:pStyle w:val="c20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19760105" w14:textId="77777777" w:rsidR="00646287" w:rsidRPr="003241CA" w:rsidRDefault="00646287" w:rsidP="00646287">
      <w:pPr>
        <w:pStyle w:val="c20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5F11E007" w14:textId="77777777" w:rsidR="00646287" w:rsidRPr="003241CA" w:rsidRDefault="00646287" w:rsidP="00646287">
      <w:pPr>
        <w:pStyle w:val="c20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4BCC43C2" w14:textId="77777777" w:rsidR="00646287" w:rsidRPr="003241CA" w:rsidRDefault="00646287" w:rsidP="00646287">
      <w:pPr>
        <w:pStyle w:val="c20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765053CC" w14:textId="77777777" w:rsidR="00646287" w:rsidRPr="003241CA" w:rsidRDefault="00646287" w:rsidP="00646287">
      <w:pPr>
        <w:pStyle w:val="c20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02ABAFA6" w14:textId="77777777" w:rsidR="00646287" w:rsidRPr="003241CA" w:rsidRDefault="00646287" w:rsidP="00646287">
      <w:pPr>
        <w:pStyle w:val="c20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0F7E3492" w14:textId="77777777" w:rsidR="00646287" w:rsidRPr="003241CA" w:rsidRDefault="00646287" w:rsidP="00646287">
      <w:pPr>
        <w:pStyle w:val="c20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77B38088" w14:textId="77777777" w:rsidR="00646287" w:rsidRPr="003241CA" w:rsidRDefault="00646287" w:rsidP="00646287">
      <w:pPr>
        <w:pStyle w:val="c20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3C56DACA" w14:textId="77777777" w:rsidR="00646287" w:rsidRPr="003241CA" w:rsidRDefault="00646287" w:rsidP="00646287">
      <w:pPr>
        <w:pStyle w:val="c20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6B145B1C" w14:textId="77777777" w:rsidR="00646287" w:rsidRPr="003241CA" w:rsidRDefault="00646287" w:rsidP="00646287">
      <w:pPr>
        <w:pStyle w:val="c20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06F83850" w14:textId="77777777" w:rsidR="00646287" w:rsidRPr="003241CA" w:rsidRDefault="00646287" w:rsidP="00646287">
      <w:pPr>
        <w:pStyle w:val="c20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7B950158" w14:textId="77777777" w:rsidR="00646287" w:rsidRPr="003241CA" w:rsidRDefault="00646287" w:rsidP="00646287">
      <w:pPr>
        <w:pStyle w:val="c20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1E617439" w14:textId="77777777" w:rsidR="00646287" w:rsidRPr="003241CA" w:rsidRDefault="00646287" w:rsidP="00646287">
      <w:pPr>
        <w:pStyle w:val="c20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1BB46DE0" w14:textId="77777777" w:rsidR="00646287" w:rsidRPr="003241CA" w:rsidRDefault="00646287" w:rsidP="00646287">
      <w:pPr>
        <w:pStyle w:val="c20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73E7E292" w14:textId="77777777" w:rsidR="00646287" w:rsidRPr="003241CA" w:rsidRDefault="00646287" w:rsidP="00646287">
      <w:pPr>
        <w:pStyle w:val="c20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21EBDDB9" w14:textId="77777777" w:rsidR="00646287" w:rsidRPr="003241CA" w:rsidRDefault="00646287" w:rsidP="00646287">
      <w:pPr>
        <w:pStyle w:val="c20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70A5BE39" w14:textId="77777777" w:rsidR="00646287" w:rsidRDefault="00646287" w:rsidP="00646287">
      <w:pPr>
        <w:pStyle w:val="c20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217F7D81" w14:textId="77777777" w:rsidR="00646287" w:rsidRDefault="00646287" w:rsidP="00646287">
      <w:pPr>
        <w:pStyle w:val="c20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32FE8DD0" w14:textId="77777777" w:rsidR="00646287" w:rsidRPr="003241CA" w:rsidRDefault="00646287" w:rsidP="00646287">
      <w:pPr>
        <w:pStyle w:val="c20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14:paraId="6A933722" w14:textId="77777777" w:rsidR="00646287" w:rsidRPr="003241CA" w:rsidRDefault="00646287" w:rsidP="00646287">
      <w:pPr>
        <w:pStyle w:val="c2c8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2CB6F3A3" w14:textId="77777777" w:rsidR="00646287" w:rsidRPr="003241CA" w:rsidRDefault="00646287" w:rsidP="00646287">
      <w:pPr>
        <w:pStyle w:val="c2c8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c10"/>
          <w:b/>
          <w:bCs/>
          <w:color w:val="000000"/>
          <w:sz w:val="28"/>
          <w:szCs w:val="28"/>
        </w:rPr>
        <w:lastRenderedPageBreak/>
        <w:t>Литература</w:t>
      </w:r>
    </w:p>
    <w:p w14:paraId="01AD775B" w14:textId="77777777" w:rsidR="00646287" w:rsidRPr="003241CA" w:rsidRDefault="00646287" w:rsidP="00646287">
      <w:pPr>
        <w:pStyle w:val="c2c8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Асмолов А.Г. "Психология личности".- М.: Просвещение 1990г</w:t>
      </w:r>
    </w:p>
    <w:p w14:paraId="76C887F1" w14:textId="77777777" w:rsidR="00646287" w:rsidRPr="003241CA" w:rsidRDefault="00646287" w:rsidP="00646287">
      <w:pPr>
        <w:pStyle w:val="c2c7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241CA">
        <w:rPr>
          <w:rStyle w:val="c6"/>
          <w:color w:val="000000"/>
          <w:sz w:val="28"/>
          <w:szCs w:val="28"/>
        </w:rPr>
        <w:t>Веракса,Н.С</w:t>
      </w:r>
      <w:proofErr w:type="spellEnd"/>
      <w:r w:rsidRPr="003241CA">
        <w:rPr>
          <w:rStyle w:val="c6"/>
          <w:color w:val="000000"/>
          <w:sz w:val="28"/>
          <w:szCs w:val="28"/>
        </w:rPr>
        <w:t xml:space="preserve">. Формирование единых временно-пространственных представлений. / </w:t>
      </w:r>
      <w:proofErr w:type="spellStart"/>
      <w:r w:rsidRPr="003241CA">
        <w:rPr>
          <w:rStyle w:val="c6"/>
          <w:color w:val="000000"/>
          <w:sz w:val="28"/>
          <w:szCs w:val="28"/>
        </w:rPr>
        <w:t>Н.С.Веракса</w:t>
      </w:r>
      <w:proofErr w:type="spellEnd"/>
      <w:r w:rsidRPr="003241CA">
        <w:rPr>
          <w:rStyle w:val="c6"/>
          <w:color w:val="000000"/>
          <w:sz w:val="28"/>
          <w:szCs w:val="28"/>
        </w:rPr>
        <w:t xml:space="preserve">. // </w:t>
      </w:r>
      <w:proofErr w:type="spellStart"/>
      <w:r w:rsidRPr="003241CA">
        <w:rPr>
          <w:rStyle w:val="c6"/>
          <w:color w:val="000000"/>
          <w:sz w:val="28"/>
          <w:szCs w:val="28"/>
        </w:rPr>
        <w:t>Дошк</w:t>
      </w:r>
      <w:proofErr w:type="spellEnd"/>
      <w:r w:rsidRPr="003241CA">
        <w:rPr>
          <w:rStyle w:val="c6"/>
          <w:color w:val="000000"/>
          <w:sz w:val="28"/>
          <w:szCs w:val="28"/>
        </w:rPr>
        <w:t>. воспитание, 1996, № 5.</w:t>
      </w:r>
    </w:p>
    <w:p w14:paraId="06141700" w14:textId="77777777" w:rsidR="00646287" w:rsidRPr="003241CA" w:rsidRDefault="00646287" w:rsidP="00646287">
      <w:pPr>
        <w:pStyle w:val="c2c7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241CA">
        <w:rPr>
          <w:rStyle w:val="c6"/>
          <w:color w:val="000000"/>
          <w:sz w:val="28"/>
          <w:szCs w:val="28"/>
        </w:rPr>
        <w:t>Веракса</w:t>
      </w:r>
      <w:proofErr w:type="spellEnd"/>
      <w:r w:rsidRPr="003241CA">
        <w:rPr>
          <w:rStyle w:val="c6"/>
          <w:color w:val="000000"/>
          <w:sz w:val="28"/>
          <w:szCs w:val="28"/>
        </w:rPr>
        <w:t xml:space="preserve"> Н.Е. и др. От рождения до школы. Основная общеобразовательная программа дошкольного образования.</w:t>
      </w:r>
      <w:r w:rsidRPr="003241CA">
        <w:rPr>
          <w:rStyle w:val="apple-converted-space"/>
          <w:color w:val="000000"/>
          <w:sz w:val="28"/>
          <w:szCs w:val="28"/>
        </w:rPr>
        <w:t> </w:t>
      </w:r>
      <w:r w:rsidRPr="003241CA">
        <w:rPr>
          <w:rStyle w:val="c6c35"/>
          <w:color w:val="333333"/>
          <w:sz w:val="28"/>
          <w:szCs w:val="28"/>
        </w:rPr>
        <w:t>Издательство: Мозаика</w:t>
      </w:r>
      <w:r w:rsidRPr="003241CA">
        <w:rPr>
          <w:rStyle w:val="c6c35c10"/>
          <w:b/>
          <w:bCs/>
          <w:color w:val="333333"/>
          <w:sz w:val="28"/>
          <w:szCs w:val="28"/>
        </w:rPr>
        <w:t>-</w:t>
      </w:r>
      <w:r w:rsidRPr="003241CA">
        <w:rPr>
          <w:rStyle w:val="c6c35"/>
          <w:color w:val="333333"/>
          <w:sz w:val="28"/>
          <w:szCs w:val="28"/>
        </w:rPr>
        <w:t>Синтез, 2010г.</w:t>
      </w:r>
    </w:p>
    <w:p w14:paraId="4BC31B83" w14:textId="77777777" w:rsidR="00646287" w:rsidRPr="003241CA" w:rsidRDefault="00646287" w:rsidP="00646287">
      <w:pPr>
        <w:pStyle w:val="c2c7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241CA">
        <w:rPr>
          <w:rStyle w:val="c6"/>
          <w:color w:val="000000"/>
          <w:sz w:val="28"/>
          <w:szCs w:val="28"/>
        </w:rPr>
        <w:t>Водопьянов,Е.Н</w:t>
      </w:r>
      <w:proofErr w:type="spellEnd"/>
      <w:r w:rsidRPr="003241CA">
        <w:rPr>
          <w:rStyle w:val="c6"/>
          <w:color w:val="000000"/>
          <w:sz w:val="28"/>
          <w:szCs w:val="28"/>
        </w:rPr>
        <w:t xml:space="preserve">. Формирование начальных геометрических понятий у дошкольников. / </w:t>
      </w:r>
      <w:proofErr w:type="spellStart"/>
      <w:r w:rsidRPr="003241CA">
        <w:rPr>
          <w:rStyle w:val="c6"/>
          <w:color w:val="000000"/>
          <w:sz w:val="28"/>
          <w:szCs w:val="28"/>
        </w:rPr>
        <w:t>Е.Н.Водопьянов</w:t>
      </w:r>
      <w:proofErr w:type="spellEnd"/>
      <w:r w:rsidRPr="003241CA">
        <w:rPr>
          <w:rStyle w:val="c6"/>
          <w:color w:val="000000"/>
          <w:sz w:val="28"/>
          <w:szCs w:val="28"/>
        </w:rPr>
        <w:t xml:space="preserve">. // </w:t>
      </w:r>
      <w:proofErr w:type="spellStart"/>
      <w:r w:rsidRPr="003241CA">
        <w:rPr>
          <w:rStyle w:val="c6"/>
          <w:color w:val="000000"/>
          <w:sz w:val="28"/>
          <w:szCs w:val="28"/>
        </w:rPr>
        <w:t>Дошк</w:t>
      </w:r>
      <w:proofErr w:type="spellEnd"/>
      <w:r w:rsidRPr="003241CA">
        <w:rPr>
          <w:rStyle w:val="c6"/>
          <w:color w:val="000000"/>
          <w:sz w:val="28"/>
          <w:szCs w:val="28"/>
        </w:rPr>
        <w:t>. воспитание, 2000, № 3.</w:t>
      </w:r>
    </w:p>
    <w:p w14:paraId="1703597E" w14:textId="77777777" w:rsidR="00646287" w:rsidRPr="003241CA" w:rsidRDefault="00646287" w:rsidP="00646287">
      <w:pPr>
        <w:pStyle w:val="c2c7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 xml:space="preserve">Воспитание детей в игре: Пособие для воспитателя </w:t>
      </w:r>
      <w:proofErr w:type="spellStart"/>
      <w:r w:rsidRPr="003241CA">
        <w:rPr>
          <w:rStyle w:val="c6"/>
          <w:color w:val="000000"/>
          <w:sz w:val="28"/>
          <w:szCs w:val="28"/>
        </w:rPr>
        <w:t>дет.сада</w:t>
      </w:r>
      <w:proofErr w:type="spellEnd"/>
      <w:r w:rsidRPr="003241CA">
        <w:rPr>
          <w:rStyle w:val="c6"/>
          <w:color w:val="000000"/>
          <w:sz w:val="28"/>
          <w:szCs w:val="28"/>
        </w:rPr>
        <w:t xml:space="preserve"> / Сост. А.К. Бондаренко, </w:t>
      </w:r>
      <w:proofErr w:type="spellStart"/>
      <w:r w:rsidRPr="003241CA">
        <w:rPr>
          <w:rStyle w:val="c6"/>
          <w:color w:val="000000"/>
          <w:sz w:val="28"/>
          <w:szCs w:val="28"/>
        </w:rPr>
        <w:t>А.И.Матусик</w:t>
      </w:r>
      <w:proofErr w:type="spellEnd"/>
      <w:r w:rsidRPr="003241CA">
        <w:rPr>
          <w:rStyle w:val="c6"/>
          <w:color w:val="000000"/>
          <w:sz w:val="28"/>
          <w:szCs w:val="28"/>
        </w:rPr>
        <w:t xml:space="preserve">. – 2-е изд., </w:t>
      </w:r>
      <w:proofErr w:type="spellStart"/>
      <w:r w:rsidRPr="003241CA">
        <w:rPr>
          <w:rStyle w:val="c6"/>
          <w:color w:val="000000"/>
          <w:sz w:val="28"/>
          <w:szCs w:val="28"/>
        </w:rPr>
        <w:t>перераб</w:t>
      </w:r>
      <w:proofErr w:type="spellEnd"/>
      <w:r w:rsidRPr="003241CA">
        <w:rPr>
          <w:rStyle w:val="c6"/>
          <w:color w:val="000000"/>
          <w:sz w:val="28"/>
          <w:szCs w:val="28"/>
        </w:rPr>
        <w:t>. И доп. – М.: Просвещение, 1983.</w:t>
      </w:r>
    </w:p>
    <w:p w14:paraId="768CF5A3" w14:textId="77777777" w:rsidR="00646287" w:rsidRPr="003241CA" w:rsidRDefault="00646287" w:rsidP="00646287">
      <w:pPr>
        <w:pStyle w:val="c2c7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Гальперин П.Я. " О методе формирования умственных действий".</w:t>
      </w:r>
    </w:p>
    <w:p w14:paraId="18B85744" w14:textId="77777777" w:rsidR="00646287" w:rsidRPr="003241CA" w:rsidRDefault="00646287" w:rsidP="00646287">
      <w:pPr>
        <w:pStyle w:val="c2c7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241CA">
        <w:rPr>
          <w:rStyle w:val="c6"/>
          <w:color w:val="000000"/>
          <w:sz w:val="28"/>
          <w:szCs w:val="28"/>
        </w:rPr>
        <w:t>Годинай,Г.Н</w:t>
      </w:r>
      <w:proofErr w:type="spellEnd"/>
      <w:r w:rsidRPr="003241CA">
        <w:rPr>
          <w:rStyle w:val="c6"/>
          <w:color w:val="000000"/>
          <w:sz w:val="28"/>
          <w:szCs w:val="28"/>
        </w:rPr>
        <w:t>., Пилюгиной Э.Г. Воспитание и обучение детей младшего дошкольного возраста.- Москва Просвещение, 1988.</w:t>
      </w:r>
    </w:p>
    <w:p w14:paraId="72F898A7" w14:textId="77777777" w:rsidR="00646287" w:rsidRPr="003241CA" w:rsidRDefault="00646287" w:rsidP="00646287">
      <w:pPr>
        <w:pStyle w:val="c2c7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 xml:space="preserve">Давайте поиграем. Математические игры для детей 5-6 лет. - Под ред. </w:t>
      </w:r>
      <w:proofErr w:type="spellStart"/>
      <w:r w:rsidRPr="003241CA">
        <w:rPr>
          <w:rStyle w:val="c6"/>
          <w:color w:val="000000"/>
          <w:sz w:val="28"/>
          <w:szCs w:val="28"/>
        </w:rPr>
        <w:t>А.А.Столяра</w:t>
      </w:r>
      <w:proofErr w:type="spellEnd"/>
      <w:r w:rsidRPr="003241CA">
        <w:rPr>
          <w:rStyle w:val="c6"/>
          <w:color w:val="000000"/>
          <w:sz w:val="28"/>
          <w:szCs w:val="28"/>
        </w:rPr>
        <w:t xml:space="preserve">. - </w:t>
      </w:r>
      <w:proofErr w:type="spellStart"/>
      <w:r w:rsidRPr="003241CA">
        <w:rPr>
          <w:rStyle w:val="c6"/>
          <w:color w:val="000000"/>
          <w:sz w:val="28"/>
          <w:szCs w:val="28"/>
        </w:rPr>
        <w:t>М.:Просвещение</w:t>
      </w:r>
      <w:proofErr w:type="spellEnd"/>
      <w:r w:rsidRPr="003241CA">
        <w:rPr>
          <w:rStyle w:val="c6"/>
          <w:color w:val="000000"/>
          <w:sz w:val="28"/>
          <w:szCs w:val="28"/>
        </w:rPr>
        <w:t>, 1991.</w:t>
      </w:r>
    </w:p>
    <w:p w14:paraId="46052D69" w14:textId="77777777" w:rsidR="00646287" w:rsidRPr="003241CA" w:rsidRDefault="00646287" w:rsidP="00646287">
      <w:pPr>
        <w:pStyle w:val="c2c7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 </w:t>
      </w:r>
      <w:proofErr w:type="spellStart"/>
      <w:r w:rsidRPr="003241CA">
        <w:rPr>
          <w:rStyle w:val="c6"/>
          <w:color w:val="000000"/>
          <w:sz w:val="28"/>
          <w:szCs w:val="28"/>
        </w:rPr>
        <w:t>Данилова,В.В</w:t>
      </w:r>
      <w:proofErr w:type="spellEnd"/>
      <w:r w:rsidRPr="003241CA">
        <w:rPr>
          <w:rStyle w:val="c6"/>
          <w:color w:val="000000"/>
          <w:sz w:val="28"/>
          <w:szCs w:val="28"/>
        </w:rPr>
        <w:t xml:space="preserve">. Математическая подготовка детей в дошкольных учреждениях. – </w:t>
      </w:r>
      <w:proofErr w:type="spellStart"/>
      <w:r w:rsidRPr="003241CA">
        <w:rPr>
          <w:rStyle w:val="c6"/>
          <w:color w:val="000000"/>
          <w:sz w:val="28"/>
          <w:szCs w:val="28"/>
        </w:rPr>
        <w:t>М.:Просвещение</w:t>
      </w:r>
      <w:proofErr w:type="spellEnd"/>
      <w:r w:rsidRPr="003241CA">
        <w:rPr>
          <w:rStyle w:val="c6"/>
          <w:color w:val="000000"/>
          <w:sz w:val="28"/>
          <w:szCs w:val="28"/>
        </w:rPr>
        <w:t>, 1987.</w:t>
      </w:r>
    </w:p>
    <w:p w14:paraId="4FAC00F7" w14:textId="77777777" w:rsidR="00646287" w:rsidRPr="003241CA" w:rsidRDefault="00646287" w:rsidP="00646287">
      <w:pPr>
        <w:pStyle w:val="c2c7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 xml:space="preserve">Дидактические игры и упражнения но сенсорному воспитанию дошкольников: Пособие для воспитателя детского сада. - Под ред. Л. А. Венгера. 2-е изд., </w:t>
      </w:r>
      <w:proofErr w:type="spellStart"/>
      <w:r w:rsidRPr="003241CA">
        <w:rPr>
          <w:rStyle w:val="c6"/>
          <w:color w:val="000000"/>
          <w:sz w:val="28"/>
          <w:szCs w:val="28"/>
        </w:rPr>
        <w:t>перераб</w:t>
      </w:r>
      <w:proofErr w:type="spellEnd"/>
      <w:r w:rsidRPr="003241CA">
        <w:rPr>
          <w:rStyle w:val="c6"/>
          <w:color w:val="000000"/>
          <w:sz w:val="28"/>
          <w:szCs w:val="28"/>
        </w:rPr>
        <w:t>. и доп.– М.: Просвещение, 1998.</w:t>
      </w:r>
    </w:p>
    <w:p w14:paraId="14ADEC2F" w14:textId="77777777" w:rsidR="00646287" w:rsidRPr="003241CA" w:rsidRDefault="00646287" w:rsidP="00646287">
      <w:pPr>
        <w:pStyle w:val="c2c7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Дошкольное воспитание , 1969г. № 9 стр. 57-65.</w:t>
      </w:r>
    </w:p>
    <w:p w14:paraId="6F4A827D" w14:textId="77777777" w:rsidR="00646287" w:rsidRPr="003241CA" w:rsidRDefault="00646287" w:rsidP="00646287">
      <w:pPr>
        <w:pStyle w:val="c2c7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241CA">
        <w:rPr>
          <w:rStyle w:val="c6"/>
          <w:color w:val="000000"/>
          <w:sz w:val="28"/>
          <w:szCs w:val="28"/>
        </w:rPr>
        <w:t>Дьяченко,О.М</w:t>
      </w:r>
      <w:proofErr w:type="spellEnd"/>
      <w:r w:rsidRPr="003241CA">
        <w:rPr>
          <w:rStyle w:val="c6"/>
          <w:color w:val="000000"/>
          <w:sz w:val="28"/>
          <w:szCs w:val="28"/>
        </w:rPr>
        <w:t xml:space="preserve">., </w:t>
      </w:r>
      <w:proofErr w:type="spellStart"/>
      <w:r w:rsidRPr="003241CA">
        <w:rPr>
          <w:rStyle w:val="c6"/>
          <w:color w:val="000000"/>
          <w:sz w:val="28"/>
          <w:szCs w:val="28"/>
        </w:rPr>
        <w:t>Агаева</w:t>
      </w:r>
      <w:proofErr w:type="spellEnd"/>
      <w:r w:rsidRPr="003241CA">
        <w:rPr>
          <w:rStyle w:val="c6"/>
          <w:color w:val="000000"/>
          <w:sz w:val="28"/>
          <w:szCs w:val="28"/>
        </w:rPr>
        <w:t>, Е.Л. Чего на свете не бывает? – М.: Просвещение, 1991.</w:t>
      </w:r>
    </w:p>
    <w:p w14:paraId="187CF730" w14:textId="77777777" w:rsidR="00646287" w:rsidRPr="003241CA" w:rsidRDefault="00646287" w:rsidP="00646287">
      <w:pPr>
        <w:pStyle w:val="c2c7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241CA">
        <w:rPr>
          <w:rStyle w:val="c6"/>
          <w:color w:val="000000"/>
          <w:sz w:val="28"/>
          <w:szCs w:val="28"/>
        </w:rPr>
        <w:t>Ерофеева,Т.И</w:t>
      </w:r>
      <w:proofErr w:type="spellEnd"/>
      <w:r w:rsidRPr="003241CA">
        <w:rPr>
          <w:rStyle w:val="c6"/>
          <w:color w:val="000000"/>
          <w:sz w:val="28"/>
          <w:szCs w:val="28"/>
        </w:rPr>
        <w:t>., Павлова, Л.Н., Новикова, В.П. Математика для дошкольников: Кн. Для воспитателя дет. сада. – М.: Просвещение, 1992.</w:t>
      </w:r>
    </w:p>
    <w:p w14:paraId="0D23B6FF" w14:textId="77777777" w:rsidR="00646287" w:rsidRPr="003241CA" w:rsidRDefault="00646287" w:rsidP="00646287">
      <w:pPr>
        <w:pStyle w:val="c2c7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3вонкин А. "Малыш и математика, непохожая на математику". Знание и сила, 1985г. стр. 41-44.</w:t>
      </w:r>
    </w:p>
    <w:p w14:paraId="2E2FFDD9" w14:textId="77777777" w:rsidR="00646287" w:rsidRPr="003241CA" w:rsidRDefault="00646287" w:rsidP="00646287">
      <w:pPr>
        <w:pStyle w:val="c2c7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241CA">
        <w:rPr>
          <w:rStyle w:val="c6"/>
          <w:color w:val="000000"/>
          <w:sz w:val="28"/>
          <w:szCs w:val="28"/>
        </w:rPr>
        <w:t>Житомирский,В</w:t>
      </w:r>
      <w:proofErr w:type="spellEnd"/>
      <w:r w:rsidRPr="003241CA">
        <w:rPr>
          <w:rStyle w:val="c6"/>
          <w:color w:val="000000"/>
          <w:sz w:val="28"/>
          <w:szCs w:val="28"/>
        </w:rPr>
        <w:t xml:space="preserve">. Г., </w:t>
      </w:r>
      <w:proofErr w:type="spellStart"/>
      <w:r w:rsidRPr="003241CA">
        <w:rPr>
          <w:rStyle w:val="c6"/>
          <w:color w:val="000000"/>
          <w:sz w:val="28"/>
          <w:szCs w:val="28"/>
        </w:rPr>
        <w:t>Шеврин</w:t>
      </w:r>
      <w:proofErr w:type="spellEnd"/>
      <w:r w:rsidRPr="003241CA">
        <w:rPr>
          <w:rStyle w:val="c6"/>
          <w:color w:val="000000"/>
          <w:sz w:val="28"/>
          <w:szCs w:val="28"/>
        </w:rPr>
        <w:t>, Л. Н. Геометрия для малышей. - М.: 1996.</w:t>
      </w:r>
    </w:p>
    <w:p w14:paraId="022A43EE" w14:textId="77777777" w:rsidR="00646287" w:rsidRPr="003241CA" w:rsidRDefault="00646287" w:rsidP="00646287">
      <w:pPr>
        <w:pStyle w:val="c2c7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Использование игровых методов при формировании у дошкольников математических представлений". - Л.: 1990г. стр.47-62.</w:t>
      </w:r>
    </w:p>
    <w:p w14:paraId="2A7CA9A0" w14:textId="77777777" w:rsidR="00646287" w:rsidRPr="003241CA" w:rsidRDefault="00646287" w:rsidP="00646287">
      <w:pPr>
        <w:pStyle w:val="c2c8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241CA">
        <w:rPr>
          <w:rStyle w:val="c6"/>
          <w:color w:val="000000"/>
          <w:sz w:val="28"/>
          <w:szCs w:val="28"/>
        </w:rPr>
        <w:t>Каразану,В.Н</w:t>
      </w:r>
      <w:proofErr w:type="spellEnd"/>
      <w:r w:rsidRPr="003241CA">
        <w:rPr>
          <w:rStyle w:val="c6"/>
          <w:color w:val="000000"/>
          <w:sz w:val="28"/>
          <w:szCs w:val="28"/>
        </w:rPr>
        <w:t xml:space="preserve">. Ориентирование в пространстве (старший дошкольный возраст). / </w:t>
      </w:r>
      <w:proofErr w:type="spellStart"/>
      <w:r w:rsidRPr="003241CA">
        <w:rPr>
          <w:rStyle w:val="c6"/>
          <w:color w:val="000000"/>
          <w:sz w:val="28"/>
          <w:szCs w:val="28"/>
        </w:rPr>
        <w:t>В.Н.Каразану</w:t>
      </w:r>
      <w:proofErr w:type="spellEnd"/>
      <w:r w:rsidRPr="003241CA">
        <w:rPr>
          <w:rStyle w:val="c6"/>
          <w:color w:val="000000"/>
          <w:sz w:val="28"/>
          <w:szCs w:val="28"/>
        </w:rPr>
        <w:t xml:space="preserve">. // </w:t>
      </w:r>
      <w:proofErr w:type="spellStart"/>
      <w:r w:rsidRPr="003241CA">
        <w:rPr>
          <w:rStyle w:val="c6"/>
          <w:color w:val="000000"/>
          <w:sz w:val="28"/>
          <w:szCs w:val="28"/>
        </w:rPr>
        <w:t>Дошк</w:t>
      </w:r>
      <w:proofErr w:type="spellEnd"/>
      <w:r w:rsidRPr="003241CA">
        <w:rPr>
          <w:rStyle w:val="c6"/>
          <w:color w:val="000000"/>
          <w:sz w:val="28"/>
          <w:szCs w:val="28"/>
        </w:rPr>
        <w:t>. воспитание, 2000, № 5.</w:t>
      </w:r>
    </w:p>
    <w:p w14:paraId="0B842065" w14:textId="77777777" w:rsidR="00646287" w:rsidRDefault="00646287" w:rsidP="00646287">
      <w:pPr>
        <w:pStyle w:val="c2c8"/>
        <w:spacing w:before="0" w:beforeAutospacing="0" w:after="0" w:afterAutospacing="0" w:line="276" w:lineRule="auto"/>
        <w:rPr>
          <w:rStyle w:val="c6c21"/>
          <w:color w:val="20202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Колесникова Е.В. Математика</w:t>
      </w:r>
      <w:r w:rsidRPr="003241CA">
        <w:rPr>
          <w:rStyle w:val="apple-converted-space"/>
          <w:color w:val="000000"/>
          <w:sz w:val="28"/>
          <w:szCs w:val="28"/>
        </w:rPr>
        <w:t> </w:t>
      </w:r>
      <w:r w:rsidRPr="003241CA">
        <w:rPr>
          <w:rStyle w:val="c6c21"/>
          <w:color w:val="202020"/>
          <w:sz w:val="28"/>
          <w:szCs w:val="28"/>
        </w:rPr>
        <w:t>для</w:t>
      </w:r>
      <w:r w:rsidRPr="003241CA">
        <w:rPr>
          <w:rStyle w:val="apple-converted-space"/>
          <w:color w:val="202020"/>
          <w:sz w:val="28"/>
          <w:szCs w:val="28"/>
        </w:rPr>
        <w:t> </w:t>
      </w:r>
      <w:r w:rsidRPr="003241CA">
        <w:rPr>
          <w:rStyle w:val="c6"/>
          <w:color w:val="000000"/>
          <w:sz w:val="28"/>
          <w:szCs w:val="28"/>
        </w:rPr>
        <w:t>детей 6</w:t>
      </w:r>
      <w:r w:rsidRPr="003241CA">
        <w:rPr>
          <w:rStyle w:val="c6c25"/>
          <w:color w:val="8C8C8C"/>
          <w:sz w:val="28"/>
          <w:szCs w:val="28"/>
        </w:rPr>
        <w:t>—</w:t>
      </w:r>
      <w:r w:rsidRPr="003241CA">
        <w:rPr>
          <w:rStyle w:val="c6"/>
          <w:color w:val="000000"/>
          <w:sz w:val="28"/>
          <w:szCs w:val="28"/>
        </w:rPr>
        <w:t>7 лет</w:t>
      </w:r>
      <w:r w:rsidRPr="003241CA">
        <w:rPr>
          <w:rStyle w:val="c6c25"/>
          <w:color w:val="8C8C8C"/>
          <w:sz w:val="28"/>
          <w:szCs w:val="28"/>
        </w:rPr>
        <w:t>:</w:t>
      </w:r>
      <w:r w:rsidRPr="003241CA">
        <w:rPr>
          <w:rStyle w:val="apple-converted-space"/>
          <w:color w:val="8C8C8C"/>
          <w:sz w:val="28"/>
          <w:szCs w:val="28"/>
        </w:rPr>
        <w:t> </w:t>
      </w:r>
      <w:r w:rsidRPr="003241CA">
        <w:rPr>
          <w:rStyle w:val="c6c21"/>
          <w:color w:val="202020"/>
          <w:sz w:val="28"/>
          <w:szCs w:val="28"/>
        </w:rPr>
        <w:t>Учебно-</w:t>
      </w:r>
      <w:proofErr w:type="spellStart"/>
      <w:r w:rsidRPr="003241CA">
        <w:rPr>
          <w:rStyle w:val="c6c21"/>
          <w:color w:val="202020"/>
          <w:sz w:val="28"/>
          <w:szCs w:val="28"/>
        </w:rPr>
        <w:t>методичес</w:t>
      </w:r>
      <w:proofErr w:type="spellEnd"/>
      <w:r w:rsidRPr="003241CA">
        <w:rPr>
          <w:rStyle w:val="c6c21"/>
          <w:color w:val="202020"/>
          <w:sz w:val="28"/>
          <w:szCs w:val="28"/>
        </w:rPr>
        <w:t>-</w:t>
      </w:r>
      <w:r w:rsidRPr="003241CA">
        <w:rPr>
          <w:rStyle w:val="c6"/>
          <w:color w:val="000000"/>
          <w:sz w:val="28"/>
          <w:szCs w:val="28"/>
        </w:rPr>
        <w:t>кое пособие к</w:t>
      </w:r>
      <w:r w:rsidRPr="003241CA">
        <w:rPr>
          <w:rStyle w:val="apple-converted-space"/>
          <w:color w:val="000000"/>
          <w:sz w:val="28"/>
          <w:szCs w:val="28"/>
        </w:rPr>
        <w:t> </w:t>
      </w:r>
      <w:r w:rsidRPr="003241CA">
        <w:rPr>
          <w:rStyle w:val="c6c21"/>
          <w:color w:val="202020"/>
          <w:sz w:val="28"/>
          <w:szCs w:val="28"/>
        </w:rPr>
        <w:t>рабочей</w:t>
      </w:r>
      <w:r w:rsidRPr="003241CA">
        <w:rPr>
          <w:rStyle w:val="apple-converted-space"/>
          <w:color w:val="202020"/>
          <w:sz w:val="28"/>
          <w:szCs w:val="28"/>
        </w:rPr>
        <w:t> </w:t>
      </w:r>
      <w:proofErr w:type="spellStart"/>
      <w:r w:rsidRPr="003241CA">
        <w:rPr>
          <w:rStyle w:val="c6"/>
          <w:color w:val="000000"/>
          <w:sz w:val="28"/>
          <w:szCs w:val="28"/>
        </w:rPr>
        <w:t>тетради</w:t>
      </w:r>
      <w:r w:rsidRPr="003241CA">
        <w:rPr>
          <w:rStyle w:val="c6c21"/>
          <w:color w:val="202020"/>
          <w:sz w:val="28"/>
          <w:szCs w:val="28"/>
        </w:rPr>
        <w:t>«Я</w:t>
      </w:r>
      <w:proofErr w:type="spellEnd"/>
      <w:r w:rsidRPr="003241CA">
        <w:rPr>
          <w:rStyle w:val="c6c21"/>
          <w:color w:val="202020"/>
          <w:sz w:val="28"/>
          <w:szCs w:val="28"/>
        </w:rPr>
        <w:t xml:space="preserve"> считаю до двадцати».</w:t>
      </w:r>
      <w:r w:rsidRPr="003241CA">
        <w:rPr>
          <w:rStyle w:val="apple-converted-space"/>
          <w:color w:val="202020"/>
          <w:sz w:val="28"/>
          <w:szCs w:val="28"/>
        </w:rPr>
        <w:t> </w:t>
      </w:r>
      <w:r w:rsidRPr="003241CA">
        <w:rPr>
          <w:rStyle w:val="c6"/>
          <w:color w:val="000000"/>
          <w:sz w:val="28"/>
          <w:szCs w:val="28"/>
        </w:rPr>
        <w:t>3-е изд.,</w:t>
      </w:r>
      <w:r w:rsidRPr="003241C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241CA">
        <w:rPr>
          <w:rStyle w:val="c6c21"/>
          <w:color w:val="202020"/>
          <w:sz w:val="28"/>
          <w:szCs w:val="28"/>
        </w:rPr>
        <w:t>дополн</w:t>
      </w:r>
      <w:proofErr w:type="spellEnd"/>
      <w:r w:rsidRPr="003241CA">
        <w:rPr>
          <w:rStyle w:val="c6c21"/>
          <w:color w:val="202020"/>
          <w:sz w:val="28"/>
          <w:szCs w:val="28"/>
        </w:rPr>
        <w:t xml:space="preserve">. и </w:t>
      </w:r>
      <w:proofErr w:type="spellStart"/>
      <w:r w:rsidRPr="003241CA">
        <w:rPr>
          <w:rStyle w:val="c6c21"/>
          <w:color w:val="202020"/>
          <w:sz w:val="28"/>
          <w:szCs w:val="28"/>
        </w:rPr>
        <w:t>перераб</w:t>
      </w:r>
      <w:proofErr w:type="spellEnd"/>
      <w:r w:rsidRPr="003241CA">
        <w:rPr>
          <w:rStyle w:val="c6c21"/>
          <w:color w:val="202020"/>
          <w:sz w:val="28"/>
          <w:szCs w:val="28"/>
        </w:rPr>
        <w:t>.</w:t>
      </w:r>
      <w:r w:rsidRPr="003241CA">
        <w:rPr>
          <w:rStyle w:val="apple-converted-space"/>
          <w:color w:val="202020"/>
          <w:sz w:val="28"/>
          <w:szCs w:val="28"/>
        </w:rPr>
        <w:t> </w:t>
      </w:r>
      <w:r w:rsidRPr="003241CA">
        <w:rPr>
          <w:rStyle w:val="c6c25"/>
          <w:color w:val="8C8C8C"/>
          <w:sz w:val="28"/>
          <w:szCs w:val="28"/>
        </w:rPr>
        <w:t>—</w:t>
      </w:r>
      <w:r w:rsidRPr="003241CA">
        <w:rPr>
          <w:rStyle w:val="apple-converted-space"/>
          <w:color w:val="8C8C8C"/>
          <w:sz w:val="28"/>
          <w:szCs w:val="28"/>
        </w:rPr>
        <w:t> </w:t>
      </w:r>
      <w:r w:rsidRPr="003241CA">
        <w:rPr>
          <w:rStyle w:val="c6c21"/>
          <w:color w:val="202020"/>
          <w:sz w:val="28"/>
          <w:szCs w:val="28"/>
        </w:rPr>
        <w:t>М.:</w:t>
      </w:r>
      <w:r w:rsidRPr="003241CA">
        <w:rPr>
          <w:rStyle w:val="apple-converted-space"/>
          <w:color w:val="202020"/>
          <w:sz w:val="28"/>
          <w:szCs w:val="28"/>
        </w:rPr>
        <w:t> </w:t>
      </w:r>
      <w:r w:rsidRPr="003241CA">
        <w:rPr>
          <w:rStyle w:val="c6"/>
          <w:color w:val="000000"/>
          <w:sz w:val="28"/>
          <w:szCs w:val="28"/>
        </w:rPr>
        <w:t>ТЦ</w:t>
      </w:r>
      <w:r w:rsidRPr="003241CA">
        <w:rPr>
          <w:rStyle w:val="apple-converted-space"/>
          <w:color w:val="000000"/>
          <w:sz w:val="28"/>
          <w:szCs w:val="28"/>
        </w:rPr>
        <w:t> </w:t>
      </w:r>
      <w:r w:rsidRPr="003241CA">
        <w:rPr>
          <w:rStyle w:val="c6c21"/>
          <w:color w:val="202020"/>
          <w:sz w:val="28"/>
          <w:szCs w:val="28"/>
        </w:rPr>
        <w:t>Сфера,</w:t>
      </w:r>
      <w:r w:rsidRPr="003241CA">
        <w:rPr>
          <w:rStyle w:val="apple-converted-space"/>
          <w:color w:val="202020"/>
          <w:sz w:val="28"/>
          <w:szCs w:val="28"/>
        </w:rPr>
        <w:t> </w:t>
      </w:r>
      <w:r w:rsidRPr="003241CA">
        <w:rPr>
          <w:rStyle w:val="c6"/>
          <w:color w:val="000000"/>
          <w:sz w:val="28"/>
          <w:szCs w:val="28"/>
        </w:rPr>
        <w:t>2012.</w:t>
      </w:r>
      <w:r w:rsidRPr="003241CA">
        <w:rPr>
          <w:rStyle w:val="apple-converted-space"/>
          <w:color w:val="000000"/>
          <w:sz w:val="28"/>
          <w:szCs w:val="28"/>
        </w:rPr>
        <w:t> </w:t>
      </w:r>
      <w:r w:rsidRPr="003241CA">
        <w:rPr>
          <w:rStyle w:val="c6c21"/>
          <w:color w:val="202020"/>
          <w:sz w:val="28"/>
          <w:szCs w:val="28"/>
        </w:rPr>
        <w:t>— 96 с.</w:t>
      </w:r>
      <w:r w:rsidRPr="003241CA">
        <w:rPr>
          <w:rStyle w:val="c6"/>
          <w:color w:val="000000"/>
          <w:sz w:val="28"/>
          <w:szCs w:val="28"/>
        </w:rPr>
        <w:t>(Математические</w:t>
      </w:r>
      <w:r w:rsidRPr="003241CA">
        <w:rPr>
          <w:rStyle w:val="apple-converted-space"/>
          <w:color w:val="000000"/>
          <w:sz w:val="28"/>
          <w:szCs w:val="28"/>
        </w:rPr>
        <w:t> </w:t>
      </w:r>
      <w:r w:rsidRPr="003241CA">
        <w:rPr>
          <w:rStyle w:val="c6c21"/>
          <w:color w:val="202020"/>
          <w:sz w:val="28"/>
          <w:szCs w:val="28"/>
        </w:rPr>
        <w:t>ступеньки).</w:t>
      </w:r>
    </w:p>
    <w:p w14:paraId="66DB6ED2" w14:textId="77777777" w:rsidR="00646287" w:rsidRPr="003241CA" w:rsidRDefault="00646287" w:rsidP="00646287">
      <w:pPr>
        <w:pStyle w:val="c2c8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0B376DF8" w14:textId="77777777" w:rsidR="00646287" w:rsidRDefault="00646287" w:rsidP="00646287"/>
    <w:p w14:paraId="68828A59" w14:textId="77777777" w:rsidR="00646287" w:rsidRDefault="00646287" w:rsidP="0064628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73026E91" w14:textId="77777777" w:rsidR="00646287" w:rsidRDefault="00646287" w:rsidP="0064628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3F58A2A4" w14:textId="77777777" w:rsidR="00646287" w:rsidRPr="005A40F4" w:rsidRDefault="00646287" w:rsidP="0064628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4664520F" w14:textId="77777777" w:rsidR="00646287" w:rsidRPr="00A5614B" w:rsidRDefault="00646287" w:rsidP="0064628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241CA">
        <w:rPr>
          <w:rStyle w:val="c6"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Содержание:</w:t>
      </w:r>
      <w:r w:rsidRPr="00A5614B">
        <w:rPr>
          <w:rStyle w:val="c6"/>
          <w:color w:val="000000"/>
          <w:sz w:val="28"/>
          <w:szCs w:val="28"/>
        </w:rPr>
        <w:t>                               </w:t>
      </w:r>
    </w:p>
    <w:p w14:paraId="11ACD32F" w14:textId="77777777" w:rsidR="00646287" w:rsidRDefault="00646287" w:rsidP="00646287">
      <w:pPr>
        <w:pStyle w:val="c2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14:paraId="2E2E5B5C" w14:textId="77777777" w:rsidR="00646287" w:rsidRPr="00A5614B" w:rsidRDefault="00646287" w:rsidP="0064628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5614B">
        <w:rPr>
          <w:rStyle w:val="c6"/>
          <w:color w:val="000000"/>
          <w:sz w:val="28"/>
          <w:szCs w:val="28"/>
        </w:rPr>
        <w:t>Введение.</w:t>
      </w:r>
    </w:p>
    <w:p w14:paraId="4373B57C" w14:textId="77777777" w:rsidR="00646287" w:rsidRPr="00A5614B" w:rsidRDefault="00646287" w:rsidP="0064628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5614B">
        <w:rPr>
          <w:rStyle w:val="c6"/>
          <w:color w:val="000000"/>
          <w:sz w:val="28"/>
          <w:szCs w:val="28"/>
        </w:rPr>
        <w:t>Теоретическая часть</w:t>
      </w:r>
    </w:p>
    <w:p w14:paraId="49062073" w14:textId="77777777" w:rsidR="00646287" w:rsidRPr="00A5614B" w:rsidRDefault="00646287" w:rsidP="0064628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5614B">
        <w:rPr>
          <w:rStyle w:val="c6"/>
          <w:color w:val="000000"/>
          <w:sz w:val="28"/>
          <w:szCs w:val="28"/>
        </w:rPr>
        <w:t>1.Развитие элементарных математических представлений у детей</w:t>
      </w:r>
    </w:p>
    <w:p w14:paraId="0B17C3C8" w14:textId="77777777" w:rsidR="00646287" w:rsidRPr="00A5614B" w:rsidRDefault="00646287" w:rsidP="0064628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5614B">
        <w:rPr>
          <w:rStyle w:val="c6"/>
          <w:color w:val="000000"/>
          <w:sz w:val="28"/>
          <w:szCs w:val="28"/>
        </w:rPr>
        <w:t>дошкольного возраста.</w:t>
      </w:r>
    </w:p>
    <w:p w14:paraId="29BE87A1" w14:textId="77777777" w:rsidR="00646287" w:rsidRPr="00A5614B" w:rsidRDefault="00646287" w:rsidP="0064628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5614B">
        <w:rPr>
          <w:rStyle w:val="c6"/>
          <w:color w:val="000000"/>
          <w:sz w:val="28"/>
          <w:szCs w:val="28"/>
        </w:rPr>
        <w:t>2. Особенности использования дидактических игр в процессе формирования элементарных математических представлений у дошкольников.</w:t>
      </w:r>
    </w:p>
    <w:p w14:paraId="0D65F944" w14:textId="77777777" w:rsidR="00646287" w:rsidRPr="00A5614B" w:rsidRDefault="00646287" w:rsidP="0064628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3.</w:t>
      </w:r>
      <w:r w:rsidRPr="00A5614B">
        <w:rPr>
          <w:rStyle w:val="c6"/>
          <w:color w:val="000000"/>
          <w:sz w:val="28"/>
          <w:szCs w:val="28"/>
        </w:rPr>
        <w:t>Практическая часть</w:t>
      </w:r>
    </w:p>
    <w:p w14:paraId="1C186E03" w14:textId="77777777" w:rsidR="00646287" w:rsidRPr="00A5614B" w:rsidRDefault="00646287" w:rsidP="0064628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5614B">
        <w:rPr>
          <w:rStyle w:val="c6"/>
          <w:color w:val="000000"/>
          <w:sz w:val="28"/>
          <w:szCs w:val="28"/>
        </w:rPr>
        <w:t>Методика работы по формированию элементарных математических представлений с помощью дидактических игр.</w:t>
      </w:r>
    </w:p>
    <w:p w14:paraId="7041276D" w14:textId="77777777" w:rsidR="00646287" w:rsidRPr="00A5614B" w:rsidRDefault="00646287" w:rsidP="0064628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5614B">
        <w:rPr>
          <w:rStyle w:val="apple-converted-space"/>
          <w:color w:val="000000"/>
          <w:sz w:val="28"/>
          <w:szCs w:val="28"/>
        </w:rPr>
        <w:t>Заключение.</w:t>
      </w:r>
    </w:p>
    <w:p w14:paraId="0E928599" w14:textId="77777777" w:rsidR="00646287" w:rsidRPr="00A5614B" w:rsidRDefault="00646287" w:rsidP="00646287">
      <w:pPr>
        <w:pStyle w:val="c2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A5614B">
        <w:rPr>
          <w:rStyle w:val="c6"/>
          <w:color w:val="000000"/>
          <w:sz w:val="28"/>
          <w:szCs w:val="28"/>
        </w:rPr>
        <w:t>Литература.</w:t>
      </w:r>
    </w:p>
    <w:p w14:paraId="261C01F2" w14:textId="77777777" w:rsidR="00646287" w:rsidRPr="00A5614B" w:rsidRDefault="00646287" w:rsidP="00646287">
      <w:pPr>
        <w:pStyle w:val="c2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14:paraId="1B835FB5" w14:textId="77777777" w:rsidR="00646287" w:rsidRDefault="00646287" w:rsidP="00646287">
      <w:pPr>
        <w:pStyle w:val="c2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14:paraId="19FB5E79" w14:textId="77777777" w:rsidR="00646287" w:rsidRDefault="00646287" w:rsidP="00646287">
      <w:pPr>
        <w:pStyle w:val="c2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14:paraId="5B6418E1" w14:textId="77777777" w:rsidR="00646287" w:rsidRDefault="00646287"/>
    <w:sectPr w:rsidR="0064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40AD"/>
    <w:multiLevelType w:val="hybridMultilevel"/>
    <w:tmpl w:val="C3505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87"/>
    <w:rsid w:val="00003555"/>
    <w:rsid w:val="00203508"/>
    <w:rsid w:val="00646287"/>
    <w:rsid w:val="008B05AD"/>
    <w:rsid w:val="00A5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790E"/>
  <w15:chartTrackingRefBased/>
  <w15:docId w15:val="{05CD186F-977A-4EBD-B281-D09E1156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646287"/>
  </w:style>
  <w:style w:type="paragraph" w:customStyle="1" w:styleId="c2">
    <w:name w:val="c2"/>
    <w:basedOn w:val="a"/>
    <w:rsid w:val="0064628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287"/>
  </w:style>
  <w:style w:type="character" w:customStyle="1" w:styleId="c6c10">
    <w:name w:val="c6 c10"/>
    <w:basedOn w:val="a0"/>
    <w:rsid w:val="00646287"/>
  </w:style>
  <w:style w:type="paragraph" w:customStyle="1" w:styleId="c2c11">
    <w:name w:val="c2 c11"/>
    <w:basedOn w:val="a"/>
    <w:rsid w:val="00646287"/>
    <w:pPr>
      <w:spacing w:before="100" w:beforeAutospacing="1" w:after="100" w:afterAutospacing="1"/>
    </w:pPr>
  </w:style>
  <w:style w:type="paragraph" w:customStyle="1" w:styleId="c2c19">
    <w:name w:val="c2 c19"/>
    <w:basedOn w:val="a"/>
    <w:rsid w:val="00646287"/>
    <w:pPr>
      <w:spacing w:before="100" w:beforeAutospacing="1" w:after="100" w:afterAutospacing="1"/>
    </w:pPr>
  </w:style>
  <w:style w:type="paragraph" w:customStyle="1" w:styleId="c2c7">
    <w:name w:val="c2 c7"/>
    <w:basedOn w:val="a"/>
    <w:rsid w:val="00646287"/>
    <w:pPr>
      <w:spacing w:before="100" w:beforeAutospacing="1" w:after="100" w:afterAutospacing="1"/>
    </w:pPr>
  </w:style>
  <w:style w:type="paragraph" w:customStyle="1" w:styleId="c16c7">
    <w:name w:val="c16 c7"/>
    <w:basedOn w:val="a"/>
    <w:rsid w:val="00646287"/>
    <w:pPr>
      <w:spacing w:before="100" w:beforeAutospacing="1" w:after="100" w:afterAutospacing="1"/>
    </w:pPr>
  </w:style>
  <w:style w:type="paragraph" w:customStyle="1" w:styleId="c2c8">
    <w:name w:val="c2 c8"/>
    <w:basedOn w:val="a"/>
    <w:rsid w:val="00646287"/>
    <w:pPr>
      <w:spacing w:before="100" w:beforeAutospacing="1" w:after="100" w:afterAutospacing="1"/>
    </w:pPr>
  </w:style>
  <w:style w:type="character" w:customStyle="1" w:styleId="c6c30">
    <w:name w:val="c6 c30"/>
    <w:basedOn w:val="a0"/>
    <w:rsid w:val="00646287"/>
  </w:style>
  <w:style w:type="paragraph" w:customStyle="1" w:styleId="c24c7">
    <w:name w:val="c24 c7"/>
    <w:basedOn w:val="a"/>
    <w:rsid w:val="00646287"/>
    <w:pPr>
      <w:spacing w:before="100" w:beforeAutospacing="1" w:after="100" w:afterAutospacing="1"/>
    </w:pPr>
  </w:style>
  <w:style w:type="paragraph" w:customStyle="1" w:styleId="c7c16">
    <w:name w:val="c7 c16"/>
    <w:basedOn w:val="a"/>
    <w:rsid w:val="00646287"/>
    <w:pPr>
      <w:spacing w:before="100" w:beforeAutospacing="1" w:after="100" w:afterAutospacing="1"/>
    </w:pPr>
  </w:style>
  <w:style w:type="paragraph" w:customStyle="1" w:styleId="c2c23">
    <w:name w:val="c2 c23"/>
    <w:basedOn w:val="a"/>
    <w:rsid w:val="00646287"/>
    <w:pPr>
      <w:spacing w:before="100" w:beforeAutospacing="1" w:after="100" w:afterAutospacing="1"/>
    </w:pPr>
  </w:style>
  <w:style w:type="character" w:customStyle="1" w:styleId="c6c27c10">
    <w:name w:val="c6 c27 c10"/>
    <w:basedOn w:val="a0"/>
    <w:rsid w:val="00646287"/>
  </w:style>
  <w:style w:type="paragraph" w:customStyle="1" w:styleId="c32c7">
    <w:name w:val="c32 c7"/>
    <w:basedOn w:val="a"/>
    <w:rsid w:val="00646287"/>
    <w:pPr>
      <w:spacing w:before="100" w:beforeAutospacing="1" w:after="100" w:afterAutospacing="1"/>
    </w:pPr>
  </w:style>
  <w:style w:type="paragraph" w:customStyle="1" w:styleId="c7c32">
    <w:name w:val="c7 c32"/>
    <w:basedOn w:val="a"/>
    <w:rsid w:val="00646287"/>
    <w:pPr>
      <w:spacing w:before="100" w:beforeAutospacing="1" w:after="100" w:afterAutospacing="1"/>
    </w:pPr>
  </w:style>
  <w:style w:type="paragraph" w:customStyle="1" w:styleId="c20">
    <w:name w:val="c20"/>
    <w:basedOn w:val="a"/>
    <w:rsid w:val="00646287"/>
    <w:pPr>
      <w:spacing w:before="100" w:beforeAutospacing="1" w:after="100" w:afterAutospacing="1"/>
    </w:pPr>
  </w:style>
  <w:style w:type="character" w:customStyle="1" w:styleId="c6c35">
    <w:name w:val="c6 c35"/>
    <w:basedOn w:val="a0"/>
    <w:rsid w:val="00646287"/>
  </w:style>
  <w:style w:type="character" w:customStyle="1" w:styleId="c6c35c10">
    <w:name w:val="c6 c35 c10"/>
    <w:basedOn w:val="a0"/>
    <w:rsid w:val="00646287"/>
  </w:style>
  <w:style w:type="character" w:customStyle="1" w:styleId="c6c21">
    <w:name w:val="c6 c21"/>
    <w:basedOn w:val="a0"/>
    <w:rsid w:val="00646287"/>
  </w:style>
  <w:style w:type="character" w:customStyle="1" w:styleId="c6c25">
    <w:name w:val="c6 c25"/>
    <w:basedOn w:val="a0"/>
    <w:rsid w:val="00646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2670</Words>
  <Characters>15225</Characters>
  <Application>Microsoft Office Word</Application>
  <DocSecurity>0</DocSecurity>
  <Lines>126</Lines>
  <Paragraphs>35</Paragraphs>
  <ScaleCrop>false</ScaleCrop>
  <Company/>
  <LinksUpToDate>false</LinksUpToDate>
  <CharactersWithSpaces>17860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 </cp:lastModifiedBy>
  <cp:revision>5</cp:revision>
  <dcterms:created xsi:type="dcterms:W3CDTF">2023-06-27T06:39:00Z</dcterms:created>
  <dcterms:modified xsi:type="dcterms:W3CDTF">2023-09-20T06:47:00Z</dcterms:modified>
</cp:coreProperties>
</file>